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79D" w:rsidRPr="00BA31D8" w:rsidRDefault="00BD679D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BA31D8">
        <w:rPr>
          <w:rFonts w:ascii="Arial" w:hAnsi="Arial" w:cs="Arial"/>
          <w:sz w:val="24"/>
          <w:szCs w:val="24"/>
        </w:rPr>
        <w:t>Iktatószám: KGO/154-</w:t>
      </w:r>
      <w:r w:rsidR="00BA31D8" w:rsidRPr="00BA31D8">
        <w:rPr>
          <w:rFonts w:ascii="Arial" w:hAnsi="Arial" w:cs="Arial"/>
          <w:sz w:val="24"/>
          <w:szCs w:val="24"/>
        </w:rPr>
        <w:t>50</w:t>
      </w:r>
      <w:r w:rsidRPr="00BA31D8">
        <w:rPr>
          <w:rFonts w:ascii="Arial" w:hAnsi="Arial" w:cs="Arial"/>
          <w:sz w:val="24"/>
          <w:szCs w:val="24"/>
        </w:rPr>
        <w:t>/2016.</w:t>
      </w:r>
      <w:r w:rsidRPr="00BA31D8">
        <w:rPr>
          <w:rFonts w:ascii="Arial" w:hAnsi="Arial" w:cs="Arial"/>
          <w:sz w:val="24"/>
          <w:szCs w:val="24"/>
        </w:rPr>
        <w:tab/>
      </w:r>
    </w:p>
    <w:p w:rsidR="00BD679D" w:rsidRPr="00BA31D8" w:rsidRDefault="00BD679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D679D" w:rsidRPr="00BA31D8" w:rsidRDefault="00BD67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A31D8">
        <w:rPr>
          <w:rFonts w:ascii="Arial" w:hAnsi="Arial" w:cs="Arial"/>
          <w:sz w:val="24"/>
          <w:szCs w:val="24"/>
        </w:rPr>
        <w:t xml:space="preserve">Napirend sorszáma: </w:t>
      </w:r>
      <w:r w:rsidRPr="00BA31D8">
        <w:rPr>
          <w:rFonts w:ascii="Arial" w:hAnsi="Arial" w:cs="Arial"/>
          <w:sz w:val="24"/>
          <w:szCs w:val="24"/>
        </w:rPr>
        <w:tab/>
      </w:r>
      <w:r w:rsidRPr="00BA31D8">
        <w:rPr>
          <w:rFonts w:ascii="Arial" w:hAnsi="Arial" w:cs="Arial"/>
          <w:sz w:val="24"/>
          <w:szCs w:val="24"/>
        </w:rPr>
        <w:tab/>
      </w:r>
      <w:r w:rsidRPr="00BA31D8">
        <w:rPr>
          <w:rFonts w:ascii="Arial" w:hAnsi="Arial" w:cs="Arial"/>
          <w:sz w:val="24"/>
          <w:szCs w:val="24"/>
        </w:rPr>
        <w:tab/>
      </w:r>
      <w:r w:rsidRPr="00BA31D8">
        <w:rPr>
          <w:rFonts w:ascii="Arial" w:hAnsi="Arial" w:cs="Arial"/>
          <w:sz w:val="24"/>
          <w:szCs w:val="24"/>
        </w:rPr>
        <w:tab/>
      </w:r>
      <w:r w:rsidRPr="00BA31D8">
        <w:rPr>
          <w:rFonts w:ascii="Arial" w:hAnsi="Arial" w:cs="Arial"/>
          <w:sz w:val="24"/>
          <w:szCs w:val="24"/>
        </w:rPr>
        <w:tab/>
      </w:r>
      <w:r w:rsidRPr="00BA31D8">
        <w:rPr>
          <w:rFonts w:ascii="Arial" w:hAnsi="Arial" w:cs="Arial"/>
          <w:sz w:val="24"/>
          <w:szCs w:val="24"/>
        </w:rPr>
        <w:tab/>
      </w:r>
      <w:r w:rsidRPr="00BA31D8">
        <w:rPr>
          <w:rFonts w:ascii="Arial" w:hAnsi="Arial" w:cs="Arial"/>
          <w:sz w:val="24"/>
          <w:szCs w:val="24"/>
        </w:rPr>
        <w:tab/>
      </w:r>
    </w:p>
    <w:p w:rsidR="00BD679D" w:rsidRPr="00BA31D8" w:rsidRDefault="00BD679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D679D" w:rsidRPr="00693A5D" w:rsidRDefault="00BD679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BD679D" w:rsidRPr="00693A5D" w:rsidRDefault="00BD679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BD679D" w:rsidRPr="0053059D" w:rsidRDefault="00BD679D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D679D" w:rsidRPr="0053059D" w:rsidRDefault="00BD679D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D679D" w:rsidRPr="0053059D" w:rsidRDefault="00BD679D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53059D">
        <w:rPr>
          <w:rFonts w:ascii="Arial" w:hAnsi="Arial" w:cs="Arial"/>
          <w:b/>
          <w:sz w:val="24"/>
          <w:szCs w:val="24"/>
        </w:rPr>
        <w:t>Előterjesztés</w:t>
      </w:r>
    </w:p>
    <w:p w:rsidR="00BD679D" w:rsidRPr="0053059D" w:rsidRDefault="00BD679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679D" w:rsidRPr="0053059D" w:rsidRDefault="00BD679D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53059D">
        <w:rPr>
          <w:rFonts w:ascii="Arial" w:hAnsi="Arial" w:cs="Arial"/>
          <w:b/>
          <w:sz w:val="24"/>
          <w:szCs w:val="24"/>
        </w:rPr>
        <w:t xml:space="preserve">Hévíz Város </w:t>
      </w:r>
      <w:r>
        <w:rPr>
          <w:rFonts w:ascii="Arial" w:hAnsi="Arial" w:cs="Arial"/>
          <w:b/>
          <w:sz w:val="24"/>
          <w:szCs w:val="24"/>
        </w:rPr>
        <w:t>Önkormányzat Képviselő-testületének</w:t>
      </w:r>
    </w:p>
    <w:p w:rsidR="00BD679D" w:rsidRPr="0053059D" w:rsidRDefault="00BD679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3059D">
        <w:rPr>
          <w:rFonts w:ascii="Arial" w:hAnsi="Arial" w:cs="Arial"/>
          <w:b/>
          <w:sz w:val="24"/>
          <w:szCs w:val="24"/>
        </w:rPr>
        <w:t xml:space="preserve">2016. </w:t>
      </w:r>
      <w:r>
        <w:rPr>
          <w:rFonts w:ascii="Arial" w:hAnsi="Arial" w:cs="Arial"/>
          <w:b/>
          <w:sz w:val="24"/>
          <w:szCs w:val="24"/>
        </w:rPr>
        <w:t>októ</w:t>
      </w:r>
      <w:r w:rsidRPr="0053059D">
        <w:rPr>
          <w:rFonts w:ascii="Arial" w:hAnsi="Arial" w:cs="Arial"/>
          <w:b/>
          <w:sz w:val="24"/>
          <w:szCs w:val="24"/>
        </w:rPr>
        <w:t xml:space="preserve">ber </w:t>
      </w:r>
      <w:r>
        <w:rPr>
          <w:rFonts w:ascii="Arial" w:hAnsi="Arial" w:cs="Arial"/>
          <w:b/>
          <w:sz w:val="24"/>
          <w:szCs w:val="24"/>
        </w:rPr>
        <w:t>27</w:t>
      </w:r>
      <w:r w:rsidRPr="0053059D">
        <w:rPr>
          <w:rFonts w:ascii="Arial" w:hAnsi="Arial" w:cs="Arial"/>
          <w:b/>
          <w:sz w:val="24"/>
          <w:szCs w:val="24"/>
        </w:rPr>
        <w:t>-</w:t>
      </w:r>
      <w:r w:rsidR="002F0E97">
        <w:rPr>
          <w:rFonts w:ascii="Arial" w:hAnsi="Arial" w:cs="Arial"/>
          <w:b/>
          <w:sz w:val="24"/>
          <w:szCs w:val="24"/>
        </w:rPr>
        <w:t>ei rendes</w:t>
      </w:r>
      <w:r w:rsidRPr="0053059D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BD679D" w:rsidRPr="0053059D" w:rsidRDefault="00BD679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679D" w:rsidRPr="0053059D" w:rsidRDefault="00BD679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679D" w:rsidRPr="0053059D" w:rsidRDefault="00BD679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679D" w:rsidRPr="0053059D" w:rsidRDefault="00BD679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3059D">
        <w:rPr>
          <w:rFonts w:ascii="Arial" w:hAnsi="Arial" w:cs="Arial"/>
          <w:b/>
          <w:sz w:val="24"/>
          <w:szCs w:val="24"/>
        </w:rPr>
        <w:t xml:space="preserve">Tárgy: </w:t>
      </w:r>
      <w:r w:rsidRPr="0053059D">
        <w:rPr>
          <w:rFonts w:ascii="Arial" w:hAnsi="Arial" w:cs="Arial"/>
          <w:sz w:val="24"/>
          <w:szCs w:val="24"/>
        </w:rPr>
        <w:t>Hévíz Város Önkormányzat 2016. évi költségvetéséről szóló 2/2016. (I. 29.) rendelet módosítása</w:t>
      </w:r>
    </w:p>
    <w:p w:rsidR="00BD679D" w:rsidRPr="0053059D" w:rsidRDefault="00BD67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679D" w:rsidRDefault="00BD67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0E97" w:rsidRDefault="002F0E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0E97" w:rsidRPr="0053059D" w:rsidRDefault="002F0E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679D" w:rsidRPr="0053059D" w:rsidRDefault="00BD679D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53059D">
        <w:rPr>
          <w:rFonts w:ascii="Arial" w:hAnsi="Arial" w:cs="Arial"/>
          <w:b/>
          <w:sz w:val="24"/>
          <w:szCs w:val="24"/>
        </w:rPr>
        <w:t>Az előterjesztő:</w:t>
      </w:r>
      <w:r w:rsidRPr="0053059D">
        <w:rPr>
          <w:rFonts w:ascii="Arial" w:hAnsi="Arial" w:cs="Arial"/>
          <w:sz w:val="24"/>
          <w:szCs w:val="24"/>
        </w:rPr>
        <w:t xml:space="preserve"> </w:t>
      </w:r>
      <w:r w:rsidR="002F0E97">
        <w:rPr>
          <w:rFonts w:ascii="Arial" w:hAnsi="Arial" w:cs="Arial"/>
          <w:sz w:val="24"/>
          <w:szCs w:val="24"/>
        </w:rPr>
        <w:tab/>
      </w:r>
      <w:r w:rsidRPr="0053059D">
        <w:rPr>
          <w:rFonts w:ascii="Arial" w:hAnsi="Arial" w:cs="Arial"/>
          <w:sz w:val="24"/>
          <w:szCs w:val="24"/>
        </w:rPr>
        <w:t>Papp Gábor polgármester</w:t>
      </w:r>
    </w:p>
    <w:p w:rsidR="00BD679D" w:rsidRDefault="00BD67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679D" w:rsidRPr="0053059D" w:rsidRDefault="00BD67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679D" w:rsidRPr="0053059D" w:rsidRDefault="00BD67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53059D">
        <w:rPr>
          <w:rFonts w:ascii="Arial" w:hAnsi="Arial" w:cs="Arial"/>
          <w:b/>
          <w:sz w:val="24"/>
          <w:szCs w:val="24"/>
        </w:rPr>
        <w:t xml:space="preserve">Készítette: </w:t>
      </w:r>
      <w:r w:rsidR="002F0E97">
        <w:rPr>
          <w:rFonts w:ascii="Arial" w:hAnsi="Arial" w:cs="Arial"/>
          <w:b/>
          <w:sz w:val="24"/>
          <w:szCs w:val="24"/>
        </w:rPr>
        <w:tab/>
      </w:r>
      <w:r w:rsidR="002F0E97">
        <w:rPr>
          <w:rFonts w:ascii="Arial" w:hAnsi="Arial" w:cs="Arial"/>
          <w:b/>
          <w:sz w:val="24"/>
          <w:szCs w:val="24"/>
        </w:rPr>
        <w:tab/>
      </w:r>
      <w:r w:rsidRPr="0053059D">
        <w:rPr>
          <w:rFonts w:ascii="Arial" w:hAnsi="Arial" w:cs="Arial"/>
          <w:sz w:val="24"/>
          <w:szCs w:val="24"/>
        </w:rPr>
        <w:t xml:space="preserve">Kondákorné Farkas Erika Közgazdasági Osztály </w:t>
      </w:r>
    </w:p>
    <w:p w:rsidR="00BD679D" w:rsidRPr="0053059D" w:rsidRDefault="00BD6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679D" w:rsidRPr="0053059D" w:rsidRDefault="00BD6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679D" w:rsidRPr="0053059D" w:rsidRDefault="00BD679D" w:rsidP="00C83D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53059D">
        <w:rPr>
          <w:rFonts w:ascii="Arial" w:hAnsi="Arial" w:cs="Arial"/>
          <w:b/>
          <w:sz w:val="24"/>
          <w:szCs w:val="24"/>
        </w:rPr>
        <w:t>Megtárgyalta:</w:t>
      </w:r>
      <w:r w:rsidRPr="0053059D">
        <w:rPr>
          <w:rFonts w:ascii="Arial" w:hAnsi="Arial" w:cs="Arial"/>
          <w:sz w:val="24"/>
          <w:szCs w:val="24"/>
        </w:rPr>
        <w:t xml:space="preserve"> </w:t>
      </w:r>
      <w:r w:rsidR="002F0E97">
        <w:rPr>
          <w:rFonts w:ascii="Arial" w:hAnsi="Arial" w:cs="Arial"/>
          <w:sz w:val="24"/>
          <w:szCs w:val="24"/>
        </w:rPr>
        <w:tab/>
      </w:r>
      <w:r w:rsidRPr="0053059D">
        <w:rPr>
          <w:rFonts w:ascii="Arial" w:hAnsi="Arial" w:cs="Arial"/>
          <w:sz w:val="24"/>
          <w:szCs w:val="24"/>
        </w:rPr>
        <w:t xml:space="preserve">Jogi- Ügyrendi, Szociális Bizottság,  </w:t>
      </w:r>
    </w:p>
    <w:p w:rsidR="00BD679D" w:rsidRPr="0053059D" w:rsidRDefault="00BD679D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53059D">
        <w:rPr>
          <w:rFonts w:ascii="Arial" w:hAnsi="Arial" w:cs="Arial"/>
          <w:sz w:val="24"/>
          <w:szCs w:val="24"/>
        </w:rPr>
        <w:t xml:space="preserve">   </w:t>
      </w:r>
      <w:r w:rsidR="002F0E97">
        <w:rPr>
          <w:rFonts w:ascii="Arial" w:hAnsi="Arial" w:cs="Arial"/>
          <w:sz w:val="24"/>
          <w:szCs w:val="24"/>
        </w:rPr>
        <w:tab/>
      </w:r>
      <w:r w:rsidRPr="0053059D">
        <w:rPr>
          <w:rFonts w:ascii="Arial" w:hAnsi="Arial" w:cs="Arial"/>
          <w:sz w:val="24"/>
          <w:szCs w:val="24"/>
        </w:rPr>
        <w:t xml:space="preserve">Oktatási, Kulturális és Sport Bizottság, </w:t>
      </w:r>
    </w:p>
    <w:p w:rsidR="00BD679D" w:rsidRPr="0053059D" w:rsidRDefault="00BD679D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53059D">
        <w:rPr>
          <w:rFonts w:ascii="Arial" w:hAnsi="Arial" w:cs="Arial"/>
          <w:sz w:val="24"/>
          <w:szCs w:val="24"/>
        </w:rPr>
        <w:t xml:space="preserve">   </w:t>
      </w:r>
      <w:r w:rsidR="002F0E97">
        <w:rPr>
          <w:rFonts w:ascii="Arial" w:hAnsi="Arial" w:cs="Arial"/>
          <w:sz w:val="24"/>
          <w:szCs w:val="24"/>
        </w:rPr>
        <w:tab/>
      </w:r>
      <w:r w:rsidRPr="0053059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BD679D" w:rsidRPr="0053059D" w:rsidRDefault="00BD679D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D679D" w:rsidRPr="0053059D" w:rsidRDefault="00BD679D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53059D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53059D">
        <w:rPr>
          <w:rFonts w:ascii="Arial" w:hAnsi="Arial" w:cs="Arial"/>
          <w:sz w:val="24"/>
          <w:szCs w:val="24"/>
        </w:rPr>
        <w:t xml:space="preserve"> dr. Tüske Róbert jegyző</w:t>
      </w:r>
    </w:p>
    <w:p w:rsidR="00BD679D" w:rsidRPr="0053059D" w:rsidRDefault="00BD67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D679D" w:rsidRPr="0053059D" w:rsidRDefault="00BD6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679D" w:rsidRPr="0053059D" w:rsidRDefault="00BD6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679D" w:rsidRPr="0053059D" w:rsidRDefault="00BD6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679D" w:rsidRPr="00B0459A" w:rsidRDefault="00BD679D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D679D" w:rsidRPr="00B0459A" w:rsidRDefault="00BD679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679D" w:rsidRPr="0053059D" w:rsidRDefault="00BD679D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53059D">
        <w:rPr>
          <w:rFonts w:ascii="Arial" w:hAnsi="Arial" w:cs="Arial"/>
          <w:sz w:val="24"/>
          <w:szCs w:val="24"/>
        </w:rPr>
        <w:t>Papp Gábor</w:t>
      </w:r>
    </w:p>
    <w:p w:rsidR="00BD679D" w:rsidRPr="0053059D" w:rsidRDefault="002F0E97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BD679D" w:rsidRPr="0053059D">
        <w:rPr>
          <w:rFonts w:ascii="Arial" w:hAnsi="Arial" w:cs="Arial"/>
          <w:sz w:val="24"/>
          <w:szCs w:val="24"/>
        </w:rPr>
        <w:t>olgármester</w:t>
      </w:r>
    </w:p>
    <w:p w:rsidR="00BD679D" w:rsidRPr="0053059D" w:rsidRDefault="00BD679D">
      <w:pPr>
        <w:rPr>
          <w:b/>
          <w:color w:val="FF0000"/>
          <w:sz w:val="24"/>
          <w:szCs w:val="24"/>
        </w:rPr>
      </w:pPr>
    </w:p>
    <w:p w:rsidR="00BD679D" w:rsidRPr="0053059D" w:rsidRDefault="00BD679D">
      <w:pPr>
        <w:rPr>
          <w:color w:val="FF0000"/>
          <w:sz w:val="24"/>
          <w:szCs w:val="24"/>
        </w:rPr>
      </w:pPr>
    </w:p>
    <w:p w:rsidR="00BD679D" w:rsidRPr="0053059D" w:rsidRDefault="00BD679D">
      <w:pPr>
        <w:rPr>
          <w:color w:val="FF0000"/>
        </w:rPr>
        <w:sectPr w:rsidR="00BD679D" w:rsidRPr="0053059D">
          <w:headerReference w:type="default" r:id="rId7"/>
          <w:footerReference w:type="even" r:id="rId8"/>
          <w:footerReference w:type="default" r:id="rId9"/>
          <w:footerReference w:type="first" r:id="rId10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BD679D" w:rsidRPr="009B22E7" w:rsidRDefault="00BD679D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9B22E7">
        <w:rPr>
          <w:rFonts w:ascii="Arial" w:hAnsi="Arial" w:cs="Arial"/>
          <w:b/>
        </w:rPr>
        <w:lastRenderedPageBreak/>
        <w:t>I.</w:t>
      </w:r>
    </w:p>
    <w:p w:rsidR="00BD679D" w:rsidRPr="009B22E7" w:rsidRDefault="00BD67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9B22E7">
        <w:rPr>
          <w:rFonts w:ascii="Arial" w:hAnsi="Arial" w:cs="Arial"/>
          <w:b/>
        </w:rPr>
        <w:t>BEVEZETŐ</w:t>
      </w:r>
    </w:p>
    <w:p w:rsidR="00BD679D" w:rsidRPr="003622B7" w:rsidRDefault="00BD679D">
      <w:pPr>
        <w:pStyle w:val="Szvegtrzs2"/>
        <w:rPr>
          <w:rFonts w:ascii="Arial" w:hAnsi="Arial" w:cs="Arial"/>
          <w:sz w:val="22"/>
          <w:szCs w:val="22"/>
        </w:rPr>
      </w:pPr>
      <w:r w:rsidRPr="003622B7">
        <w:rPr>
          <w:rFonts w:ascii="Arial" w:hAnsi="Arial" w:cs="Arial"/>
          <w:sz w:val="22"/>
          <w:szCs w:val="22"/>
        </w:rPr>
        <w:t xml:space="preserve">Az államháztartásról szóló 2011. évi CXCV. törvény (továbbiakban Áht.) 34. § (1) bekezdése alapján a helyi önkormányzat költségvetési rendeletében megjelenő bevételek és kiadások módosításáról, a kiadási előirányzatok közötti átcsoportosításról - (2) és (3) bekezdésben meghatározott kivétellel – a képviselő-testület dönt. </w:t>
      </w:r>
    </w:p>
    <w:p w:rsidR="00BD679D" w:rsidRPr="003622B7" w:rsidRDefault="00BD679D">
      <w:pPr>
        <w:pStyle w:val="Szvegtrzs2"/>
        <w:rPr>
          <w:rFonts w:ascii="Arial" w:hAnsi="Arial" w:cs="Arial"/>
          <w:sz w:val="22"/>
          <w:szCs w:val="22"/>
        </w:rPr>
      </w:pPr>
      <w:r w:rsidRPr="003622B7">
        <w:rPr>
          <w:rFonts w:ascii="Arial" w:hAnsi="Arial" w:cs="Arial"/>
          <w:sz w:val="22"/>
          <w:szCs w:val="22"/>
        </w:rPr>
        <w:t>A helyi önkormányzat költségvetési rendelete lehetővé teheti a polgármester számára a helyi önkormányzat bevételeinek és kiadásainak módosítását és a kiadási előirányzatok közötti átcsoportosítást.</w:t>
      </w:r>
    </w:p>
    <w:p w:rsidR="00BD679D" w:rsidRPr="003622B7" w:rsidRDefault="00BD679D">
      <w:pPr>
        <w:pStyle w:val="Szvegtrzs2"/>
        <w:rPr>
          <w:rFonts w:ascii="Arial" w:hAnsi="Arial" w:cs="Arial"/>
          <w:sz w:val="22"/>
          <w:szCs w:val="22"/>
        </w:rPr>
      </w:pPr>
      <w:r w:rsidRPr="003622B7">
        <w:rPr>
          <w:rFonts w:ascii="Arial" w:hAnsi="Arial" w:cs="Arial"/>
          <w:sz w:val="22"/>
          <w:szCs w:val="22"/>
        </w:rPr>
        <w:t>Az Áht. 34. § (4) bekezdés szerint a képviselő-testület a (2) és (3) bekezdés szerinti előirányzat-módosítás, előirányzat-átcsoportosítás átvezetéseként - az első negyedév kivételével – negyedévenként, a döntése szerinti időpontokban, de legkésőbb az éves költségvetési beszámoló elkészítésének határidejéig, december 31-i hatállyal</w:t>
      </w:r>
      <w:r w:rsidRPr="003622B7">
        <w:rPr>
          <w:rFonts w:ascii="Arial" w:hAnsi="Arial" w:cs="Arial"/>
          <w:b/>
          <w:sz w:val="22"/>
          <w:szCs w:val="22"/>
        </w:rPr>
        <w:t xml:space="preserve"> </w:t>
      </w:r>
      <w:r w:rsidRPr="003622B7">
        <w:rPr>
          <w:rFonts w:ascii="Arial" w:hAnsi="Arial" w:cs="Arial"/>
          <w:sz w:val="22"/>
          <w:szCs w:val="22"/>
        </w:rPr>
        <w:t>módosítja költségvetési rendeletét.</w:t>
      </w:r>
    </w:p>
    <w:p w:rsidR="00BD679D" w:rsidRPr="003622B7" w:rsidRDefault="00BD679D">
      <w:pPr>
        <w:pStyle w:val="Szvegtrzs2"/>
        <w:rPr>
          <w:rFonts w:ascii="Arial" w:hAnsi="Arial" w:cs="Arial"/>
          <w:sz w:val="22"/>
          <w:szCs w:val="22"/>
        </w:rPr>
      </w:pPr>
      <w:r w:rsidRPr="003622B7">
        <w:rPr>
          <w:rFonts w:ascii="Arial" w:hAnsi="Arial" w:cs="Arial"/>
          <w:sz w:val="22"/>
          <w:szCs w:val="22"/>
        </w:rPr>
        <w:t>Ha évközben az Országgyűlés, a helyi önkormányzatot érintő módon a támogatások előirányzatait zárolja, azokat csökkenti, törli, akkor az intézkedés kihirdetését követően haladéktalanul a képviselő-testület elé kell terjeszteni a költségvetési rendelet módosítását.</w:t>
      </w:r>
    </w:p>
    <w:p w:rsidR="00BD679D" w:rsidRPr="003622B7" w:rsidRDefault="00BD679D">
      <w:pPr>
        <w:pStyle w:val="Szvegtrzs2"/>
        <w:rPr>
          <w:rFonts w:ascii="Arial" w:hAnsi="Arial" w:cs="Arial"/>
          <w:sz w:val="22"/>
          <w:szCs w:val="22"/>
        </w:rPr>
      </w:pPr>
      <w:r w:rsidRPr="003622B7">
        <w:rPr>
          <w:rFonts w:ascii="Arial" w:hAnsi="Arial" w:cs="Arial"/>
          <w:sz w:val="22"/>
          <w:szCs w:val="22"/>
        </w:rPr>
        <w:t xml:space="preserve">A (3) bekezdés szerint a helyi önkormányzati költségvetési szerv bevételi és kiadási előirányzatai – a Kormány rendeletében meghatározott esetben – a helyi önkormányzati költségvetési szerv saját hatáskörében módosíthatóak, kiadási előirányzatok egymás között átcsoportosíthatók. </w:t>
      </w:r>
    </w:p>
    <w:p w:rsidR="00BD679D" w:rsidRPr="00693A5D" w:rsidRDefault="00BD679D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:rsidR="00BD679D" w:rsidRPr="00EB06EA" w:rsidRDefault="00BD679D" w:rsidP="00C03226">
      <w:pPr>
        <w:pStyle w:val="Szvegtrzs"/>
        <w:spacing w:line="240" w:lineRule="auto"/>
        <w:rPr>
          <w:b/>
          <w:color w:val="auto"/>
        </w:rPr>
      </w:pPr>
      <w:r w:rsidRPr="00EB06EA">
        <w:rPr>
          <w:color w:val="auto"/>
        </w:rPr>
        <w:t xml:space="preserve">Hévíz Város Önkormányzat 2016. évi költségvetéséről szóló 2/2016. (I. 29.) rendelet módosítása </w:t>
      </w:r>
      <w:r w:rsidRPr="00EB06EA">
        <w:rPr>
          <w:color w:val="auto"/>
          <w:lang w:eastAsia="hu-HU"/>
        </w:rPr>
        <w:t xml:space="preserve">– az állami támogatás összegének módosulása, az államháztartáson belülről és kívülről átvett, az </w:t>
      </w:r>
      <w:proofErr w:type="spellStart"/>
      <w:r w:rsidRPr="00EB06EA">
        <w:rPr>
          <w:color w:val="auto"/>
          <w:lang w:eastAsia="hu-HU"/>
        </w:rPr>
        <w:t>Áht-n</w:t>
      </w:r>
      <w:proofErr w:type="spellEnd"/>
      <w:r w:rsidRPr="00EB06EA">
        <w:rPr>
          <w:color w:val="auto"/>
          <w:lang w:eastAsia="hu-HU"/>
        </w:rPr>
        <w:t xml:space="preserve"> kívülre nyújtott támogatások előirányzott összegének módosulása, a működési bevételek várható összegének korrigálása, a működési kiadások előirányzatának módosítása, a felhalmozási kiadási előirányzatok módosítása, valamint a Képviselő-testületi döntések költségvetési rendeleten való átvezetése miatt – vált szükségessé.</w:t>
      </w:r>
    </w:p>
    <w:p w:rsidR="00BD679D" w:rsidRPr="00EB06EA" w:rsidRDefault="00BD67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EB06EA">
        <w:rPr>
          <w:rFonts w:ascii="Arial" w:hAnsi="Arial" w:cs="Arial"/>
          <w:b/>
        </w:rPr>
        <w:t>II.</w:t>
      </w:r>
    </w:p>
    <w:p w:rsidR="00BD679D" w:rsidRPr="00EB06EA" w:rsidRDefault="00BD67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EB06EA">
        <w:rPr>
          <w:rFonts w:ascii="Arial" w:hAnsi="Arial" w:cs="Arial"/>
          <w:b/>
        </w:rPr>
        <w:t>BEVÉTELEK</w:t>
      </w:r>
    </w:p>
    <w:p w:rsidR="00BD679D" w:rsidRPr="00EB06EA" w:rsidRDefault="00BD679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lang w:eastAsia="hu-HU"/>
        </w:rPr>
      </w:pPr>
      <w:r w:rsidRPr="00EB06EA">
        <w:rPr>
          <w:rFonts w:ascii="Arial" w:hAnsi="Arial" w:cs="Arial"/>
          <w:lang w:eastAsia="hu-HU"/>
        </w:rPr>
        <w:t xml:space="preserve">Az önkormányzat és intézményei bevételi főösszege jelen rendelet módosítás hatására 45.945 ezer Ft-tal változik. </w:t>
      </w:r>
    </w:p>
    <w:p w:rsidR="00BD679D" w:rsidRPr="00EB06EA" w:rsidRDefault="00BD679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i/>
          <w:u w:val="single"/>
          <w:lang w:eastAsia="hu-HU"/>
        </w:rPr>
      </w:pPr>
      <w:r w:rsidRPr="00EB06EA">
        <w:rPr>
          <w:rFonts w:ascii="Arial" w:hAnsi="Arial" w:cs="Arial"/>
          <w:lang w:eastAsia="hu-HU"/>
        </w:rPr>
        <w:t xml:space="preserve">A </w:t>
      </w:r>
      <w:r w:rsidRPr="00EB06EA">
        <w:rPr>
          <w:rFonts w:ascii="Arial" w:hAnsi="Arial" w:cs="Arial"/>
          <w:b/>
          <w:i/>
          <w:u w:val="single"/>
          <w:lang w:eastAsia="hu-HU"/>
        </w:rPr>
        <w:t>működési pénzforgalmi bevételek</w:t>
      </w:r>
      <w:r w:rsidRPr="00EB06EA">
        <w:rPr>
          <w:rFonts w:ascii="Arial" w:hAnsi="Arial" w:cs="Arial"/>
          <w:b/>
          <w:u w:val="single"/>
          <w:lang w:eastAsia="hu-HU"/>
        </w:rPr>
        <w:t xml:space="preserve"> </w:t>
      </w:r>
      <w:r w:rsidRPr="00EB06EA">
        <w:rPr>
          <w:rFonts w:ascii="Arial" w:hAnsi="Arial" w:cs="Arial"/>
          <w:lang w:eastAsia="hu-HU"/>
        </w:rPr>
        <w:t>előirányzata</w:t>
      </w:r>
      <w:r w:rsidRPr="00EB06EA">
        <w:rPr>
          <w:rFonts w:ascii="Arial" w:hAnsi="Arial" w:cs="Arial"/>
          <w:b/>
          <w:lang w:eastAsia="hu-HU"/>
        </w:rPr>
        <w:t xml:space="preserve"> </w:t>
      </w:r>
      <w:r w:rsidRPr="00EB06EA">
        <w:rPr>
          <w:rFonts w:ascii="Arial" w:hAnsi="Arial" w:cs="Arial"/>
          <w:lang w:eastAsia="hu-HU"/>
        </w:rPr>
        <w:t xml:space="preserve">módosul ezzel az összeggel. </w:t>
      </w:r>
    </w:p>
    <w:p w:rsidR="00BD679D" w:rsidRPr="00693A5D" w:rsidRDefault="00BD679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color w:val="FF0000"/>
          <w:lang w:eastAsia="hu-HU"/>
        </w:rPr>
      </w:pPr>
      <w:r w:rsidRPr="00EB06EA">
        <w:rPr>
          <w:rFonts w:ascii="Arial" w:hAnsi="Arial" w:cs="Arial"/>
          <w:lang w:eastAsia="hu-HU"/>
        </w:rPr>
        <w:t xml:space="preserve">Az </w:t>
      </w:r>
      <w:r w:rsidRPr="00EB06EA">
        <w:rPr>
          <w:rFonts w:ascii="Arial" w:hAnsi="Arial" w:cs="Arial"/>
          <w:b/>
          <w:lang w:eastAsia="hu-HU"/>
        </w:rPr>
        <w:t>önkormányzatnál</w:t>
      </w:r>
      <w:r w:rsidRPr="00EB06EA">
        <w:rPr>
          <w:rFonts w:ascii="Arial" w:hAnsi="Arial" w:cs="Arial"/>
          <w:lang w:eastAsia="hu-HU"/>
        </w:rPr>
        <w:t xml:space="preserve"> bevételi előirányzata 35.664 ezer forinttal emelkedik, mely a működési pénzforgalmi bevételi előirányzat módosítását tükrözi.</w:t>
      </w:r>
    </w:p>
    <w:p w:rsidR="00BD679D" w:rsidRDefault="00BD679D" w:rsidP="00E751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C55543">
        <w:rPr>
          <w:rFonts w:ascii="Arial" w:hAnsi="Arial" w:cs="Arial"/>
          <w:lang w:eastAsia="hu-HU"/>
        </w:rPr>
        <w:t xml:space="preserve">832 ezer Ft-tal nő az </w:t>
      </w:r>
      <w:r w:rsidRPr="00C55543">
        <w:rPr>
          <w:rFonts w:ascii="Arial" w:hAnsi="Arial" w:cs="Arial"/>
          <w:i/>
          <w:u w:val="single"/>
          <w:lang w:eastAsia="hu-HU"/>
        </w:rPr>
        <w:t>önkormányzat - államháztartáson belüli - működési támogatásainak</w:t>
      </w:r>
      <w:r w:rsidRPr="00C55543">
        <w:rPr>
          <w:rFonts w:ascii="Arial" w:hAnsi="Arial" w:cs="Arial"/>
          <w:b/>
          <w:lang w:eastAsia="hu-HU"/>
        </w:rPr>
        <w:t xml:space="preserve"> </w:t>
      </w:r>
      <w:r w:rsidRPr="00C55543">
        <w:rPr>
          <w:rFonts w:ascii="Arial" w:hAnsi="Arial" w:cs="Arial"/>
          <w:lang w:eastAsia="hu-HU"/>
        </w:rPr>
        <w:t>összege.</w:t>
      </w:r>
    </w:p>
    <w:p w:rsidR="00BD679D" w:rsidRDefault="00BD679D" w:rsidP="00E751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Ezen belül csökken a </w:t>
      </w:r>
      <w:r w:rsidRPr="00C33DCF">
        <w:rPr>
          <w:rFonts w:ascii="Arial" w:hAnsi="Arial" w:cs="Arial"/>
          <w:i/>
          <w:lang w:eastAsia="hu-HU"/>
        </w:rPr>
        <w:t>helyi önkormányzatok működésének és ágazati feladatainak</w:t>
      </w:r>
      <w:r>
        <w:rPr>
          <w:rFonts w:ascii="Arial" w:hAnsi="Arial" w:cs="Arial"/>
          <w:i/>
          <w:lang w:eastAsia="hu-HU"/>
        </w:rPr>
        <w:t xml:space="preserve"> </w:t>
      </w:r>
      <w:r w:rsidRPr="00C33DCF">
        <w:rPr>
          <w:rFonts w:ascii="Arial" w:hAnsi="Arial" w:cs="Arial"/>
          <w:i/>
          <w:lang w:eastAsia="hu-HU"/>
        </w:rPr>
        <w:t>t</w:t>
      </w:r>
      <w:r>
        <w:rPr>
          <w:rFonts w:ascii="Arial" w:hAnsi="Arial" w:cs="Arial"/>
          <w:lang w:eastAsia="hu-HU"/>
        </w:rPr>
        <w:t>ámogatása</w:t>
      </w:r>
    </w:p>
    <w:p w:rsidR="00BD679D" w:rsidRDefault="00BD679D" w:rsidP="00E751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2.089 ezer forinttal csökken a köznevelési feladatok állami támogatása. </w:t>
      </w:r>
    </w:p>
    <w:p w:rsidR="00BD679D" w:rsidRDefault="00BD679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Csökkentésre került az óvodai nevelés gyermek létszáma. 8 hónap tekintetében a 2015. évi elszámolás belső ellenőr által vizsgált adata szerinti lemondásra került 3 fő gyermek létszám. 4 hónap vonatkozásában a beiratkozási adatok ismeretében a decemberben igényelt 2016/2017. nevelési évre becsült adatból 5 fő lemondására volt szükség. (Októberi felmérés során sajnos további gyermeklétszám lemondása várható.)</w:t>
      </w:r>
    </w:p>
    <w:p w:rsidR="002F0E97" w:rsidRDefault="002F0E97" w:rsidP="00C33DC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</w:p>
    <w:p w:rsidR="00BD679D" w:rsidRDefault="00BD679D" w:rsidP="00C33DC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lastRenderedPageBreak/>
        <w:t>A gyermeklétszám csökkenés miatt csökken a pedagógusok elismert létszáma alapján kapott bértámogatás, valamint a pedagógus béremelést finanszírozó 3 havi kiegészítő támogatás összege.  Szintén a gyermeklétszám kedvezőtlen alakulása okozza, a számított gyermeklétszám alapján nyújtott óvodaműködtetési támogatás összegének mérséklését.</w:t>
      </w:r>
    </w:p>
    <w:p w:rsidR="00BD679D" w:rsidRPr="00C55543" w:rsidRDefault="00BD679D" w:rsidP="00C33DCF">
      <w:pPr>
        <w:widowControl w:val="0"/>
        <w:autoSpaceDE w:val="0"/>
        <w:autoSpaceDN w:val="0"/>
        <w:adjustRightInd w:val="0"/>
        <w:spacing w:before="24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minősített óvodapedagógusok létszáma a vezető óvónő múlt évi nyugdíjazása miatt csökken. Az eredeti felmérésben a minősített pedagógusok létszáma a 2015 október </w:t>
      </w:r>
      <w:proofErr w:type="spellStart"/>
      <w:r>
        <w:rPr>
          <w:rFonts w:ascii="Arial" w:hAnsi="Arial" w:cs="Arial"/>
          <w:lang w:eastAsia="hu-HU"/>
        </w:rPr>
        <w:t>1-i</w:t>
      </w:r>
      <w:proofErr w:type="spellEnd"/>
      <w:r>
        <w:rPr>
          <w:rFonts w:ascii="Arial" w:hAnsi="Arial" w:cs="Arial"/>
          <w:lang w:eastAsia="hu-HU"/>
        </w:rPr>
        <w:t xml:space="preserve"> állapot szerint automatikusan töltődött. Módosításra nem volt lehetőség csupán a májusi felmérés során.</w:t>
      </w:r>
    </w:p>
    <w:p w:rsidR="00BD679D" w:rsidRDefault="00BD679D" w:rsidP="00FA665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C33DCF">
        <w:rPr>
          <w:rFonts w:ascii="Arial" w:hAnsi="Arial" w:cs="Arial"/>
          <w:lang w:eastAsia="hu-HU"/>
        </w:rPr>
        <w:t>1.122 ezer forinttal nő a</w:t>
      </w:r>
      <w:r w:rsidRPr="00C33DCF">
        <w:rPr>
          <w:rFonts w:ascii="Arial" w:hAnsi="Arial" w:cs="Arial"/>
          <w:i/>
          <w:lang w:eastAsia="hu-HU"/>
        </w:rPr>
        <w:t xml:space="preserve"> gyermekjóléti és gyermekétkeztetési feladatok ellátására kapott állami támogatások</w:t>
      </w:r>
      <w:r w:rsidRPr="00C33DCF">
        <w:rPr>
          <w:rFonts w:ascii="Arial" w:hAnsi="Arial" w:cs="Arial"/>
          <w:lang w:eastAsia="hu-HU"/>
        </w:rPr>
        <w:t xml:space="preserve"> előirányzata. </w:t>
      </w:r>
    </w:p>
    <w:p w:rsidR="00BD679D" w:rsidRDefault="00BD679D" w:rsidP="00FA665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májusi felméréskor a szakosított ellátás adatainak megadásakor az idősek létszámán belül módosításra került a </w:t>
      </w:r>
      <w:proofErr w:type="spellStart"/>
      <w:r>
        <w:rPr>
          <w:rFonts w:ascii="Arial" w:hAnsi="Arial" w:cs="Arial"/>
          <w:lang w:eastAsia="hu-HU"/>
        </w:rPr>
        <w:t>demens</w:t>
      </w:r>
      <w:proofErr w:type="spellEnd"/>
      <w:r>
        <w:rPr>
          <w:rFonts w:ascii="Arial" w:hAnsi="Arial" w:cs="Arial"/>
          <w:lang w:eastAsia="hu-HU"/>
        </w:rPr>
        <w:t xml:space="preserve"> és nem </w:t>
      </w:r>
      <w:proofErr w:type="spellStart"/>
      <w:r>
        <w:rPr>
          <w:rFonts w:ascii="Arial" w:hAnsi="Arial" w:cs="Arial"/>
          <w:lang w:eastAsia="hu-HU"/>
        </w:rPr>
        <w:t>demens</w:t>
      </w:r>
      <w:proofErr w:type="spellEnd"/>
      <w:r>
        <w:rPr>
          <w:rFonts w:ascii="Arial" w:hAnsi="Arial" w:cs="Arial"/>
          <w:lang w:eastAsia="hu-HU"/>
        </w:rPr>
        <w:t xml:space="preserve"> ellátottak száma. Az 57 fő ellátottból, a korábbi </w:t>
      </w:r>
      <w:proofErr w:type="spellStart"/>
      <w:r>
        <w:rPr>
          <w:rFonts w:ascii="Arial" w:hAnsi="Arial" w:cs="Arial"/>
          <w:lang w:eastAsia="hu-HU"/>
        </w:rPr>
        <w:t>demens</w:t>
      </w:r>
      <w:proofErr w:type="spellEnd"/>
      <w:r>
        <w:rPr>
          <w:rFonts w:ascii="Arial" w:hAnsi="Arial" w:cs="Arial"/>
          <w:lang w:eastAsia="hu-HU"/>
        </w:rPr>
        <w:t xml:space="preserve"> ellátotti létszám duplázódott és 10 főre emelkedett. Az a létszám változás kerekítés miatt nem módosította az elismert szakmai dolgozók támogatásának alapját képező mutatót, mely továbbra is 15 fő.</w:t>
      </w:r>
    </w:p>
    <w:p w:rsidR="00BD679D" w:rsidRDefault="00BD679D" w:rsidP="00B03C57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Az országos adatok alapján az adó-erőképességet is figyelembe véve, a </w:t>
      </w:r>
      <w:proofErr w:type="spellStart"/>
      <w:r>
        <w:rPr>
          <w:rFonts w:ascii="Arial" w:hAnsi="Arial" w:cs="Arial"/>
          <w:lang w:eastAsia="hu-HU"/>
        </w:rPr>
        <w:t>szociál-</w:t>
      </w:r>
      <w:proofErr w:type="spellEnd"/>
      <w:r>
        <w:rPr>
          <w:rFonts w:ascii="Arial" w:hAnsi="Arial" w:cs="Arial"/>
          <w:lang w:eastAsia="hu-HU"/>
        </w:rPr>
        <w:t xml:space="preserve"> és nyugdíjpolitikáért felelős miniszter, az államháztartásért felelős miniszter és a helyi önkormányzatokért felelős miniszter az idősek tartós bentlakásos ellátásának korábban megállapított támogatási összegét módosította. Az </w:t>
      </w:r>
      <w:r w:rsidRPr="00563428">
        <w:rPr>
          <w:rFonts w:ascii="Arial" w:hAnsi="Arial" w:cs="Arial"/>
          <w:i/>
          <w:lang w:eastAsia="hu-HU"/>
        </w:rPr>
        <w:t xml:space="preserve">intézmény-üzemeltetési </w:t>
      </w:r>
      <w:r>
        <w:rPr>
          <w:rFonts w:ascii="Arial" w:hAnsi="Arial" w:cs="Arial"/>
          <w:lang w:eastAsia="hu-HU"/>
        </w:rPr>
        <w:t xml:space="preserve">támogatás összege 3.777 ezer forinttal csökkent. </w:t>
      </w:r>
    </w:p>
    <w:p w:rsidR="00BD679D" w:rsidRDefault="00BD679D" w:rsidP="00B03C57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Májusban 11 fővel növeltük az étkező gyermekek létszámát. Emiatt nőtt az elismert konyhai dolgozók létszáma, mely alapján a gyermekétkeztetés bértámogatása 408 ezer forinttal növekedett. A gyermekétkeztetés miniszterek által megállapított üzemeltetési támogatásának összege 42 ezer Ft-tal csökkent. </w:t>
      </w:r>
    </w:p>
    <w:p w:rsidR="00BD679D" w:rsidRPr="00C33DCF" w:rsidRDefault="00BD679D" w:rsidP="00B03C57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 tényadatok alapján módosításra került a tavaszi szünidei gyermekétkezés létszámadata. Az 1 fő létszámcsökkenés a rászorult hátrányos gyermekek részére biztosított szünidei étkeztetés támogatását 2 ezer forinttal csökkentette</w:t>
      </w:r>
    </w:p>
    <w:p w:rsidR="00BD679D" w:rsidRDefault="00BD679D" w:rsidP="00581A1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B03C57">
        <w:rPr>
          <w:rFonts w:ascii="Arial" w:hAnsi="Arial" w:cs="Arial"/>
          <w:lang w:eastAsia="hu-HU"/>
        </w:rPr>
        <w:t xml:space="preserve">Az előző rendelet módosítás óta folyósításra került az augusztus – október havi szociális ágazati kiegészítő pótlék, összesen 992 ezer Ft összegben. </w:t>
      </w:r>
    </w:p>
    <w:p w:rsidR="00BD679D" w:rsidRDefault="00BD679D" w:rsidP="00581A1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III. és IV. negyedévre igényelt és folyósított szociális ágazati pótlék összege 3.113 ezer Ft. </w:t>
      </w:r>
    </w:p>
    <w:p w:rsidR="00BD679D" w:rsidRDefault="00BD679D" w:rsidP="00581A1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Fenti összegek</w:t>
      </w:r>
      <w:r w:rsidRPr="00B03C57">
        <w:rPr>
          <w:rFonts w:ascii="Arial" w:hAnsi="Arial" w:cs="Arial"/>
          <w:lang w:eastAsia="hu-HU"/>
        </w:rPr>
        <w:t xml:space="preserve"> tovább növeli a</w:t>
      </w:r>
      <w:r w:rsidRPr="00B03C57">
        <w:rPr>
          <w:rFonts w:ascii="Arial" w:hAnsi="Arial" w:cs="Arial"/>
          <w:i/>
          <w:lang w:eastAsia="hu-HU"/>
        </w:rPr>
        <w:t xml:space="preserve"> </w:t>
      </w:r>
      <w:r w:rsidRPr="00B03C57">
        <w:rPr>
          <w:rFonts w:ascii="Arial" w:hAnsi="Arial" w:cs="Arial"/>
          <w:lang w:eastAsia="hu-HU"/>
        </w:rPr>
        <w:t>gyermekjóléti és gyermekétkeztetési feladatok ellátására kapott állami támogatások előirányzat</w:t>
      </w:r>
      <w:r>
        <w:rPr>
          <w:rFonts w:ascii="Arial" w:hAnsi="Arial" w:cs="Arial"/>
          <w:lang w:eastAsia="hu-HU"/>
        </w:rPr>
        <w:t>át</w:t>
      </w:r>
      <w:r w:rsidRPr="00B03C57">
        <w:rPr>
          <w:rFonts w:ascii="Arial" w:hAnsi="Arial" w:cs="Arial"/>
          <w:lang w:eastAsia="hu-HU"/>
        </w:rPr>
        <w:t>. A szociális intézmény eredeti költségvetésének készítésekor a fizetendő személyi juttatások összege tervezésénél már figyelembe vették a szociális ágazati pótlék, illetve az azt kiegészítő pótlék összegét. Az eredeti költségvetés saját forrásból biztosította a kiadások fedezetét. Az állami támogatás a saját erőt fenti összegben kiváltja. Így az e címen kapott támogatás az általános tartalék összegét növeli.</w:t>
      </w:r>
    </w:p>
    <w:p w:rsidR="00BD679D" w:rsidRPr="00693A5D" w:rsidRDefault="00BD679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BD679D" w:rsidRPr="00693A5D" w:rsidRDefault="00BD679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color w:val="FF0000"/>
          <w:lang w:eastAsia="hu-HU"/>
        </w:rPr>
      </w:pPr>
      <w:r w:rsidRPr="00860F41">
        <w:rPr>
          <w:rFonts w:ascii="Arial" w:hAnsi="Arial" w:cs="Arial"/>
          <w:lang w:eastAsia="hu-HU"/>
        </w:rPr>
        <w:t>1.799 ezer forint emelkedik</w:t>
      </w:r>
      <w:r w:rsidRPr="00860F41">
        <w:rPr>
          <w:rFonts w:ascii="Arial" w:hAnsi="Arial" w:cs="Arial"/>
          <w:i/>
          <w:lang w:eastAsia="hu-HU"/>
        </w:rPr>
        <w:t xml:space="preserve"> a működési célú és kiegészítő támogatások</w:t>
      </w:r>
      <w:r w:rsidRPr="00860F41">
        <w:rPr>
          <w:rFonts w:ascii="Arial" w:hAnsi="Arial" w:cs="Arial"/>
          <w:lang w:eastAsia="hu-HU"/>
        </w:rPr>
        <w:t xml:space="preserve"> előirányzata összeggel. Az eredeti költségvetésben a fejezeti kezelésű pénzeszköz átvételek között a 2016. évi bérkompenzáció támogatásának összege már tervezésre került. A MÁK értesítése alapján a 2016. július-augusztus havi bérkompenzáció összege átcsoportosításra kerül a működési célú és kiegészítő támogatások előirányzata közé.</w:t>
      </w:r>
      <w:r w:rsidRPr="00693A5D">
        <w:rPr>
          <w:rFonts w:ascii="Arial" w:hAnsi="Arial" w:cs="Arial"/>
          <w:color w:val="FF0000"/>
          <w:lang w:eastAsia="hu-HU"/>
        </w:rPr>
        <w:t xml:space="preserve"> </w:t>
      </w:r>
    </w:p>
    <w:p w:rsidR="002F0E97" w:rsidRDefault="002F0E97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</w:p>
    <w:p w:rsidR="00BD679D" w:rsidRPr="00AE547D" w:rsidRDefault="00BD679D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AE547D">
        <w:rPr>
          <w:rFonts w:ascii="Arial" w:hAnsi="Arial" w:cs="Arial"/>
          <w:lang w:eastAsia="hu-HU"/>
        </w:rPr>
        <w:lastRenderedPageBreak/>
        <w:t xml:space="preserve">Az </w:t>
      </w:r>
      <w:r w:rsidRPr="00AE547D">
        <w:rPr>
          <w:rFonts w:ascii="Arial" w:hAnsi="Arial" w:cs="Arial"/>
          <w:i/>
          <w:u w:val="single"/>
          <w:lang w:eastAsia="hu-HU"/>
        </w:rPr>
        <w:t>egyéb működési célú támogatások államháztartáson belülről</w:t>
      </w:r>
      <w:r w:rsidRPr="00AE547D">
        <w:rPr>
          <w:rFonts w:ascii="Arial" w:hAnsi="Arial" w:cs="Arial"/>
          <w:lang w:eastAsia="hu-HU"/>
        </w:rPr>
        <w:t xml:space="preserve"> kapott bevételeinek előirányzata 1.757 ezer Ft-tal csökken.</w:t>
      </w:r>
    </w:p>
    <w:p w:rsidR="00BD679D" w:rsidRPr="00860F41" w:rsidRDefault="00BD679D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860F41">
        <w:rPr>
          <w:rFonts w:ascii="Arial" w:hAnsi="Arial" w:cs="Arial"/>
          <w:lang w:eastAsia="hu-HU"/>
        </w:rPr>
        <w:t>Az előirányzatot csökkenti a fentiekben ismertetett július – augusztus havi bérkompenzáció</w:t>
      </w:r>
      <w:r>
        <w:rPr>
          <w:rFonts w:ascii="Arial" w:hAnsi="Arial" w:cs="Arial"/>
          <w:lang w:eastAsia="hu-HU"/>
        </w:rPr>
        <w:t>.</w:t>
      </w:r>
    </w:p>
    <w:p w:rsidR="00BD679D" w:rsidRPr="00362AED" w:rsidRDefault="00BD679D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362AED">
        <w:rPr>
          <w:rFonts w:ascii="Arial" w:hAnsi="Arial" w:cs="Arial"/>
          <w:lang w:eastAsia="hu-HU"/>
        </w:rPr>
        <w:t xml:space="preserve">42 ezer forinttal növekszik a </w:t>
      </w:r>
      <w:r w:rsidRPr="00362AED">
        <w:rPr>
          <w:rFonts w:ascii="Arial" w:hAnsi="Arial" w:cs="Arial"/>
          <w:i/>
          <w:lang w:eastAsia="hu-HU"/>
        </w:rPr>
        <w:t>fejezeti kezelésű pénzeszköz átvétel</w:t>
      </w:r>
      <w:r w:rsidRPr="00362AED">
        <w:rPr>
          <w:rFonts w:ascii="Arial" w:hAnsi="Arial" w:cs="Arial"/>
          <w:lang w:eastAsia="hu-HU"/>
        </w:rPr>
        <w:t xml:space="preserve"> összege. </w:t>
      </w:r>
    </w:p>
    <w:p w:rsidR="00BD679D" w:rsidRPr="00693A5D" w:rsidRDefault="00BD679D" w:rsidP="00362AED">
      <w:pPr>
        <w:jc w:val="both"/>
        <w:rPr>
          <w:rFonts w:ascii="Arial" w:hAnsi="Arial" w:cs="Arial"/>
          <w:color w:val="FF0000"/>
          <w:lang w:eastAsia="hu-HU"/>
        </w:rPr>
      </w:pPr>
      <w:r w:rsidRPr="00362AED">
        <w:rPr>
          <w:rFonts w:ascii="Arial" w:hAnsi="Arial" w:cs="Arial"/>
          <w:lang w:eastAsia="hu-HU"/>
        </w:rPr>
        <w:t>Az ”Európa a polgárokért” című elnyert határokon átívelő pályázat kifolyósított előleg</w:t>
      </w:r>
      <w:r>
        <w:rPr>
          <w:rFonts w:ascii="Arial" w:hAnsi="Arial" w:cs="Arial"/>
          <w:lang w:eastAsia="hu-HU"/>
        </w:rPr>
        <w:t>ének összege az előző rendeletmódosításhoz képest</w:t>
      </w:r>
      <w:r w:rsidRPr="00362AED">
        <w:rPr>
          <w:rFonts w:ascii="Arial" w:hAnsi="Arial" w:cs="Arial"/>
          <w:lang w:eastAsia="hu-HU"/>
        </w:rPr>
        <w:t xml:space="preserve"> pontosításra kerül.</w:t>
      </w:r>
      <w:r w:rsidRPr="00362AED">
        <w:t xml:space="preserve"> </w:t>
      </w:r>
      <w:r w:rsidRPr="00362AED">
        <w:rPr>
          <w:rFonts w:ascii="Arial" w:hAnsi="Arial" w:cs="Arial"/>
        </w:rPr>
        <w:t>Az elnyert támogatás teljes összege 18.780 ezer Ft.</w:t>
      </w:r>
    </w:p>
    <w:p w:rsidR="00BD679D" w:rsidRDefault="00BD679D" w:rsidP="00C67BC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362AED">
        <w:rPr>
          <w:rFonts w:ascii="Arial" w:hAnsi="Arial" w:cs="Arial"/>
          <w:i/>
          <w:u w:val="single"/>
          <w:lang w:eastAsia="hu-HU"/>
        </w:rPr>
        <w:t>Államháztartáson kívülről átvett működési célú pénzeszközök</w:t>
      </w:r>
      <w:r w:rsidRPr="00362AED">
        <w:rPr>
          <w:rFonts w:ascii="Arial" w:hAnsi="Arial" w:cs="Arial"/>
          <w:lang w:eastAsia="hu-HU"/>
        </w:rPr>
        <w:t xml:space="preserve"> előirányzata 36589 ezer Ft összegben kialakításra kerül.</w:t>
      </w:r>
    </w:p>
    <w:p w:rsidR="00BD679D" w:rsidRPr="00362AED" w:rsidRDefault="00BD679D" w:rsidP="00C67BC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 Képviselő-testület 225/2016 (IX. 30.) határozatában, a korábbi években az Aquamarin Szállodaipari Kft veszteségeinek fedezésére pótbefizetésből biztosított lekötött tartalék visszafizetését rendelte el. A</w:t>
      </w:r>
      <w:r w:rsidRPr="002B70D1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>Képviselő-testület a határozatot, mint a Kft egyszemélyes alapító tulajdonosa hozta meg.</w:t>
      </w:r>
    </w:p>
    <w:p w:rsidR="00BD679D" w:rsidRPr="00693A5D" w:rsidRDefault="00BD679D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color w:val="FF0000"/>
          <w:u w:val="single"/>
        </w:rPr>
      </w:pPr>
    </w:p>
    <w:p w:rsidR="00BD679D" w:rsidRPr="00693A5D" w:rsidRDefault="00BD679D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lang w:eastAsia="hu-HU"/>
        </w:rPr>
      </w:pPr>
    </w:p>
    <w:p w:rsidR="00BD679D" w:rsidRPr="00AE547D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AE547D">
        <w:rPr>
          <w:rFonts w:ascii="Arial" w:hAnsi="Arial" w:cs="Arial"/>
          <w:b/>
          <w:lang w:eastAsia="hu-HU"/>
        </w:rPr>
        <w:t>Intézmények:</w:t>
      </w:r>
    </w:p>
    <w:p w:rsidR="00BD679D" w:rsidRPr="00AE547D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AE547D">
        <w:rPr>
          <w:rFonts w:ascii="Arial" w:hAnsi="Arial" w:cs="Arial"/>
          <w:lang w:eastAsia="hu-HU"/>
        </w:rPr>
        <w:t>Valamennyi intézmény esetében finanszírozási bevételként jelenik meg a Képviselő-testület 244/2016. (IX. 30.) határozata alapján felosztott, és 2016. II. félévi jutalomként átadott irányító szervi támogatás.</w:t>
      </w:r>
    </w:p>
    <w:p w:rsidR="00BD679D" w:rsidRPr="00AE547D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AE547D">
        <w:rPr>
          <w:rFonts w:ascii="Arial" w:hAnsi="Arial" w:cs="Arial"/>
          <w:lang w:eastAsia="hu-HU"/>
        </w:rPr>
        <w:t xml:space="preserve"> </w:t>
      </w:r>
    </w:p>
    <w:p w:rsidR="00BD679D" w:rsidRPr="00AE547D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AE547D">
        <w:rPr>
          <w:rFonts w:ascii="Arial" w:hAnsi="Arial" w:cs="Arial"/>
          <w:b/>
          <w:lang w:eastAsia="hu-HU"/>
        </w:rPr>
        <w:t>Polgármesteri Hivatal:</w:t>
      </w:r>
    </w:p>
    <w:p w:rsidR="00BD679D" w:rsidRPr="00AE547D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i/>
          <w:u w:val="single"/>
          <w:lang w:eastAsia="hu-HU"/>
        </w:rPr>
      </w:pPr>
      <w:r w:rsidRPr="00AE547D">
        <w:rPr>
          <w:rFonts w:ascii="Arial" w:hAnsi="Arial" w:cs="Arial"/>
          <w:lang w:eastAsia="hu-HU"/>
        </w:rPr>
        <w:t xml:space="preserve">A Polgármesteri Hivatal </w:t>
      </w:r>
      <w:r w:rsidRPr="00AE547D">
        <w:rPr>
          <w:rFonts w:ascii="Arial" w:hAnsi="Arial" w:cs="Arial"/>
          <w:b/>
          <w:i/>
          <w:u w:val="single"/>
          <w:lang w:eastAsia="hu-HU"/>
        </w:rPr>
        <w:t>működési pénzforgalmi bevételi előirányzata 861 ezer forinttal emelkedik.</w:t>
      </w:r>
    </w:p>
    <w:p w:rsidR="00BD679D" w:rsidRPr="00AE547D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AE547D">
        <w:rPr>
          <w:rFonts w:ascii="Arial" w:hAnsi="Arial" w:cs="Arial"/>
          <w:lang w:eastAsia="hu-HU"/>
        </w:rPr>
        <w:t xml:space="preserve">Ez az összeg az október </w:t>
      </w:r>
      <w:proofErr w:type="spellStart"/>
      <w:r w:rsidRPr="00AE547D">
        <w:rPr>
          <w:rFonts w:ascii="Arial" w:hAnsi="Arial" w:cs="Arial"/>
          <w:lang w:eastAsia="hu-HU"/>
        </w:rPr>
        <w:t>2-ai</w:t>
      </w:r>
      <w:proofErr w:type="spellEnd"/>
      <w:r w:rsidRPr="00AE547D">
        <w:rPr>
          <w:rFonts w:ascii="Arial" w:hAnsi="Arial" w:cs="Arial"/>
          <w:lang w:eastAsia="hu-HU"/>
        </w:rPr>
        <w:t xml:space="preserve"> népszavazásra folyósított egyéb működési célú </w:t>
      </w:r>
      <w:proofErr w:type="spellStart"/>
      <w:r w:rsidRPr="00AE547D">
        <w:rPr>
          <w:rFonts w:ascii="Arial" w:hAnsi="Arial" w:cs="Arial"/>
          <w:lang w:eastAsia="hu-HU"/>
        </w:rPr>
        <w:t>Áht-n</w:t>
      </w:r>
      <w:proofErr w:type="spellEnd"/>
      <w:r w:rsidRPr="00AE547D">
        <w:rPr>
          <w:rFonts w:ascii="Arial" w:hAnsi="Arial" w:cs="Arial"/>
          <w:lang w:eastAsia="hu-HU"/>
        </w:rPr>
        <w:t xml:space="preserve"> belülről átvett támogatás összege, melyet a Nemzeti Választási Iroda folyósított. </w:t>
      </w:r>
    </w:p>
    <w:p w:rsidR="00BD679D" w:rsidRPr="00AE547D" w:rsidRDefault="00BD679D" w:rsidP="00FE0F5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AE547D">
        <w:rPr>
          <w:rFonts w:ascii="Arial" w:hAnsi="Arial" w:cs="Arial"/>
          <w:b/>
          <w:i/>
          <w:u w:val="single"/>
          <w:lang w:eastAsia="hu-HU"/>
        </w:rPr>
        <w:t xml:space="preserve">Finanszírozási bevételek előirányzata </w:t>
      </w:r>
      <w:r w:rsidRPr="00AE547D">
        <w:rPr>
          <w:rFonts w:ascii="Arial" w:hAnsi="Arial" w:cs="Arial"/>
          <w:lang w:eastAsia="hu-HU"/>
        </w:rPr>
        <w:t xml:space="preserve">7.801 ezer Ft-tal emelkedik.  </w:t>
      </w:r>
    </w:p>
    <w:p w:rsidR="00BD679D" w:rsidRPr="00AE547D" w:rsidRDefault="00BD679D" w:rsidP="00FE0F5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AE547D">
        <w:rPr>
          <w:rFonts w:ascii="Arial" w:hAnsi="Arial" w:cs="Arial"/>
          <w:lang w:eastAsia="hu-HU"/>
        </w:rPr>
        <w:t xml:space="preserve">Jutalom címén kapott </w:t>
      </w:r>
      <w:r w:rsidRPr="00AE547D">
        <w:rPr>
          <w:rFonts w:ascii="Arial" w:hAnsi="Arial" w:cs="Arial"/>
          <w:i/>
          <w:u w:val="single"/>
          <w:lang w:eastAsia="hu-HU"/>
        </w:rPr>
        <w:t>működési célú irányító szervi támogatás</w:t>
      </w:r>
      <w:r w:rsidRPr="00AE547D">
        <w:rPr>
          <w:rFonts w:ascii="Arial" w:hAnsi="Arial" w:cs="Arial"/>
          <w:lang w:eastAsia="hu-HU"/>
        </w:rPr>
        <w:t xml:space="preserve"> összege 7.739 ezer Ft.</w:t>
      </w:r>
    </w:p>
    <w:p w:rsidR="00BD679D" w:rsidRPr="00AE547D" w:rsidRDefault="00BD679D" w:rsidP="000623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AE547D">
        <w:rPr>
          <w:rFonts w:ascii="Arial" w:hAnsi="Arial" w:cs="Arial"/>
          <w:lang w:eastAsia="hu-HU"/>
        </w:rPr>
        <w:t xml:space="preserve">A </w:t>
      </w:r>
      <w:r w:rsidRPr="00AE547D">
        <w:rPr>
          <w:rFonts w:ascii="Arial" w:hAnsi="Arial" w:cs="Arial"/>
          <w:i/>
          <w:u w:val="single"/>
          <w:lang w:eastAsia="hu-HU"/>
        </w:rPr>
        <w:t>felhalmozási célú irányító szervi támogatás</w:t>
      </w:r>
      <w:r w:rsidRPr="00AE547D">
        <w:rPr>
          <w:rFonts w:ascii="Arial" w:hAnsi="Arial" w:cs="Arial"/>
          <w:i/>
          <w:lang w:eastAsia="hu-HU"/>
        </w:rPr>
        <w:t xml:space="preserve"> </w:t>
      </w:r>
      <w:r w:rsidRPr="00AE547D">
        <w:rPr>
          <w:rFonts w:ascii="Arial" w:hAnsi="Arial" w:cs="Arial"/>
          <w:lang w:eastAsia="hu-HU"/>
        </w:rPr>
        <w:t>előirányzata 62 ezer Ft-tal emelkedik, mely 2 db Alcatel telefonkészülék vásárlását fedezi.</w:t>
      </w:r>
    </w:p>
    <w:p w:rsidR="00BD679D" w:rsidRPr="00693A5D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BD679D" w:rsidRPr="00AE547D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AE547D">
        <w:rPr>
          <w:rFonts w:ascii="Arial" w:hAnsi="Arial" w:cs="Arial"/>
          <w:b/>
          <w:lang w:eastAsia="hu-HU"/>
        </w:rPr>
        <w:t xml:space="preserve">GAMESZ:  </w:t>
      </w:r>
    </w:p>
    <w:p w:rsidR="00BD679D" w:rsidRPr="00AE547D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AE547D">
        <w:rPr>
          <w:rFonts w:ascii="Arial" w:hAnsi="Arial" w:cs="Arial"/>
          <w:lang w:eastAsia="hu-HU"/>
        </w:rPr>
        <w:t>Az intézmény</w:t>
      </w:r>
      <w:r w:rsidRPr="00AE547D">
        <w:rPr>
          <w:rFonts w:ascii="Arial" w:hAnsi="Arial" w:cs="Arial"/>
          <w:b/>
          <w:lang w:eastAsia="hu-HU"/>
        </w:rPr>
        <w:t xml:space="preserve"> bevételi előirányzata </w:t>
      </w:r>
      <w:r w:rsidRPr="00AE547D">
        <w:rPr>
          <w:rFonts w:ascii="Arial" w:hAnsi="Arial" w:cs="Arial"/>
          <w:lang w:eastAsia="hu-HU"/>
        </w:rPr>
        <w:t>9.991 ezer Ft-tal emelkedik.</w:t>
      </w:r>
    </w:p>
    <w:p w:rsidR="00BD679D" w:rsidRPr="00AE547D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AE547D">
        <w:rPr>
          <w:rFonts w:ascii="Arial" w:hAnsi="Arial" w:cs="Arial"/>
          <w:lang w:eastAsia="hu-HU"/>
        </w:rPr>
        <w:t>1.237 ezer Ft-tal nő</w:t>
      </w:r>
      <w:r w:rsidRPr="00AE547D">
        <w:rPr>
          <w:rFonts w:ascii="Arial" w:hAnsi="Arial" w:cs="Arial"/>
          <w:b/>
          <w:lang w:eastAsia="hu-HU"/>
        </w:rPr>
        <w:t xml:space="preserve"> </w:t>
      </w:r>
      <w:r w:rsidRPr="00AE547D">
        <w:rPr>
          <w:rFonts w:ascii="Arial" w:hAnsi="Arial" w:cs="Arial"/>
          <w:lang w:eastAsia="hu-HU"/>
        </w:rPr>
        <w:t xml:space="preserve">a </w:t>
      </w:r>
      <w:r w:rsidRPr="00AE547D">
        <w:rPr>
          <w:rFonts w:ascii="Arial" w:hAnsi="Arial" w:cs="Arial"/>
          <w:b/>
          <w:i/>
          <w:u w:val="single"/>
          <w:lang w:eastAsia="hu-HU"/>
        </w:rPr>
        <w:t xml:space="preserve">működési pénzforgalmi bevétel </w:t>
      </w:r>
      <w:r w:rsidRPr="00AE547D">
        <w:rPr>
          <w:rFonts w:ascii="Arial" w:hAnsi="Arial" w:cs="Arial"/>
          <w:lang w:eastAsia="hu-HU"/>
        </w:rPr>
        <w:t>tervezett összege.</w:t>
      </w:r>
      <w:r w:rsidRPr="00AE547D">
        <w:rPr>
          <w:rFonts w:ascii="Arial" w:hAnsi="Arial" w:cs="Arial"/>
          <w:b/>
          <w:lang w:eastAsia="hu-HU"/>
        </w:rPr>
        <w:t xml:space="preserve"> </w:t>
      </w:r>
    </w:p>
    <w:p w:rsidR="00BD679D" w:rsidRPr="00AE547D" w:rsidRDefault="00BD679D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AE547D">
        <w:rPr>
          <w:rFonts w:ascii="Arial" w:hAnsi="Arial" w:cs="Arial"/>
          <w:lang w:eastAsia="hu-HU"/>
        </w:rPr>
        <w:t xml:space="preserve">Az </w:t>
      </w:r>
      <w:proofErr w:type="spellStart"/>
      <w:r w:rsidRPr="00AE547D">
        <w:rPr>
          <w:rFonts w:ascii="Arial" w:hAnsi="Arial" w:cs="Arial"/>
          <w:i/>
          <w:u w:val="single"/>
          <w:lang w:eastAsia="hu-HU"/>
        </w:rPr>
        <w:t>Áht-n</w:t>
      </w:r>
      <w:proofErr w:type="spellEnd"/>
      <w:r w:rsidRPr="00AE547D">
        <w:rPr>
          <w:rFonts w:ascii="Arial" w:hAnsi="Arial" w:cs="Arial"/>
          <w:i/>
          <w:u w:val="single"/>
          <w:lang w:eastAsia="hu-HU"/>
        </w:rPr>
        <w:t xml:space="preserve"> belülről származó egyéb működési célú pénzeszköz átvétel</w:t>
      </w:r>
      <w:r w:rsidRPr="00AE547D">
        <w:rPr>
          <w:rFonts w:ascii="Arial" w:hAnsi="Arial" w:cs="Arial"/>
          <w:lang w:eastAsia="hu-HU"/>
        </w:rPr>
        <w:t xml:space="preserve"> előirányzatát növeli a Zala Megyei Kormányhivatal Munkaügyi Központjától, közfoglalkoztatási szerződéssel alkalmazottak támogatására kapott összeg.  </w:t>
      </w:r>
    </w:p>
    <w:p w:rsidR="00BD679D" w:rsidRPr="00AE547D" w:rsidRDefault="00BD679D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AE547D">
        <w:rPr>
          <w:rFonts w:ascii="Arial" w:hAnsi="Arial" w:cs="Arial"/>
          <w:b/>
          <w:i/>
          <w:u w:val="single"/>
          <w:lang w:eastAsia="hu-HU"/>
        </w:rPr>
        <w:t xml:space="preserve">Finanszírozási bevételek </w:t>
      </w:r>
      <w:r w:rsidRPr="00AE547D">
        <w:rPr>
          <w:rFonts w:ascii="Arial" w:hAnsi="Arial" w:cs="Arial"/>
          <w:lang w:eastAsia="hu-HU"/>
        </w:rPr>
        <w:t xml:space="preserve">előirányzata 8.754 ezer Ft-tal emelkedik. </w:t>
      </w:r>
    </w:p>
    <w:p w:rsidR="00BD679D" w:rsidRPr="00AE547D" w:rsidRDefault="00BD679D" w:rsidP="00A95C6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AE547D">
        <w:rPr>
          <w:rFonts w:ascii="Arial" w:hAnsi="Arial" w:cs="Arial"/>
          <w:lang w:eastAsia="hu-HU"/>
        </w:rPr>
        <w:t xml:space="preserve">Jutalom címén kapott </w:t>
      </w:r>
      <w:r w:rsidRPr="00AE547D">
        <w:rPr>
          <w:rFonts w:ascii="Arial" w:hAnsi="Arial" w:cs="Arial"/>
          <w:i/>
          <w:u w:val="single"/>
          <w:lang w:eastAsia="hu-HU"/>
        </w:rPr>
        <w:t>működési célú irányító szervi támogatás</w:t>
      </w:r>
      <w:r w:rsidRPr="00AE547D">
        <w:rPr>
          <w:rFonts w:ascii="Arial" w:hAnsi="Arial" w:cs="Arial"/>
          <w:lang w:eastAsia="hu-HU"/>
        </w:rPr>
        <w:t xml:space="preserve"> összege 8.754 ezer Ft. A felhalmozási célokra átcsoportosított irányítószervi támogatás összege 1.400 ezer Ft.</w:t>
      </w:r>
    </w:p>
    <w:p w:rsidR="00BD679D" w:rsidRPr="00693A5D" w:rsidRDefault="00BD679D" w:rsidP="00A95C6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lang w:eastAsia="hu-HU"/>
        </w:rPr>
      </w:pPr>
      <w:r w:rsidRPr="00AE547D">
        <w:rPr>
          <w:rFonts w:ascii="Arial" w:hAnsi="Arial" w:cs="Arial"/>
          <w:lang w:eastAsia="hu-HU"/>
        </w:rPr>
        <w:t xml:space="preserve">A </w:t>
      </w:r>
      <w:r w:rsidRPr="00AE547D">
        <w:rPr>
          <w:rFonts w:ascii="Arial" w:hAnsi="Arial" w:cs="Arial"/>
          <w:i/>
          <w:u w:val="single"/>
          <w:lang w:eastAsia="hu-HU"/>
        </w:rPr>
        <w:t>felhalmozási célú irányító szervi támogatás</w:t>
      </w:r>
      <w:r w:rsidRPr="00AE547D">
        <w:rPr>
          <w:rFonts w:ascii="Arial" w:hAnsi="Arial" w:cs="Arial"/>
          <w:i/>
          <w:lang w:eastAsia="hu-HU"/>
        </w:rPr>
        <w:t xml:space="preserve"> </w:t>
      </w:r>
      <w:r w:rsidRPr="00AE547D">
        <w:rPr>
          <w:rFonts w:ascii="Arial" w:hAnsi="Arial" w:cs="Arial"/>
          <w:lang w:eastAsia="hu-HU"/>
        </w:rPr>
        <w:t>előirányzata</w:t>
      </w:r>
      <w:r>
        <w:rPr>
          <w:rFonts w:ascii="Arial" w:hAnsi="Arial" w:cs="Arial"/>
          <w:lang w:eastAsia="hu-HU"/>
        </w:rPr>
        <w:t xml:space="preserve"> a fenti összeggel emelkedik, Az intézmény az átcsoportosítást pénzes automata vásárlására kérte.</w:t>
      </w:r>
    </w:p>
    <w:p w:rsidR="00BD679D" w:rsidRPr="00693A5D" w:rsidRDefault="00BD679D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BD679D" w:rsidRPr="00E2034E" w:rsidRDefault="00BD679D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E2034E">
        <w:rPr>
          <w:rFonts w:ascii="Arial" w:hAnsi="Arial" w:cs="Arial"/>
          <w:b/>
          <w:lang w:eastAsia="hu-HU"/>
        </w:rPr>
        <w:t>Brunszvik Teréz Napközi Otthonos Óvoda:</w:t>
      </w:r>
    </w:p>
    <w:p w:rsidR="00BD679D" w:rsidRPr="00E2034E" w:rsidRDefault="00BD679D" w:rsidP="008E14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E2034E">
        <w:rPr>
          <w:rFonts w:ascii="Arial" w:hAnsi="Arial" w:cs="Arial"/>
          <w:lang w:eastAsia="hu-HU"/>
        </w:rPr>
        <w:t>Az intézmény</w:t>
      </w:r>
      <w:r w:rsidRPr="00E2034E">
        <w:rPr>
          <w:rFonts w:ascii="Arial" w:hAnsi="Arial" w:cs="Arial"/>
          <w:b/>
          <w:lang w:eastAsia="hu-HU"/>
        </w:rPr>
        <w:t xml:space="preserve"> bevételi előirányzata </w:t>
      </w:r>
      <w:r w:rsidRPr="00E2034E">
        <w:rPr>
          <w:rFonts w:ascii="Arial" w:hAnsi="Arial" w:cs="Arial"/>
          <w:lang w:eastAsia="hu-HU"/>
        </w:rPr>
        <w:t xml:space="preserve">2.039 ezer Ft-tal emelkedik. </w:t>
      </w:r>
    </w:p>
    <w:p w:rsidR="00BD679D" w:rsidRPr="00E2034E" w:rsidRDefault="00BD679D" w:rsidP="00F45AA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E2034E">
        <w:rPr>
          <w:rFonts w:ascii="Arial" w:hAnsi="Arial" w:cs="Arial"/>
          <w:b/>
          <w:i/>
          <w:u w:val="single"/>
          <w:lang w:eastAsia="hu-HU"/>
        </w:rPr>
        <w:t xml:space="preserve">Finanszírozási bevételek </w:t>
      </w:r>
      <w:r w:rsidRPr="00E2034E">
        <w:rPr>
          <w:rFonts w:ascii="Arial" w:hAnsi="Arial" w:cs="Arial"/>
          <w:lang w:eastAsia="hu-HU"/>
        </w:rPr>
        <w:t xml:space="preserve">előirányzata növekszik a fenti összeggel. </w:t>
      </w:r>
    </w:p>
    <w:p w:rsidR="00BD679D" w:rsidRDefault="00BD679D" w:rsidP="00F45AA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E2034E">
        <w:rPr>
          <w:rFonts w:ascii="Arial" w:hAnsi="Arial" w:cs="Arial"/>
          <w:i/>
          <w:u w:val="single"/>
          <w:lang w:eastAsia="hu-HU"/>
        </w:rPr>
        <w:t>A működési célú irányító szervi támogatás</w:t>
      </w:r>
      <w:r w:rsidRPr="00E2034E">
        <w:rPr>
          <w:rFonts w:ascii="Arial" w:hAnsi="Arial" w:cs="Arial"/>
          <w:lang w:eastAsia="hu-HU"/>
        </w:rPr>
        <w:t xml:space="preserve"> összege növekedett a 4.128 ezer Ft jutalom összegével és csökkent az óvodai gyermeklétszám csökkenés miatti 2.089 Ft állami támogatás elvonás összegével.</w:t>
      </w:r>
    </w:p>
    <w:p w:rsidR="00BD679D" w:rsidRPr="00E2034E" w:rsidRDefault="00BD679D" w:rsidP="00F45AA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</w:p>
    <w:p w:rsidR="00BD679D" w:rsidRPr="00693A5D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BD679D" w:rsidRPr="00223427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223427">
        <w:rPr>
          <w:rFonts w:ascii="Arial" w:hAnsi="Arial" w:cs="Arial"/>
          <w:b/>
          <w:lang w:eastAsia="hu-HU"/>
        </w:rPr>
        <w:t xml:space="preserve">Gróf I. Festetics György Művelődési Központ: </w:t>
      </w:r>
    </w:p>
    <w:p w:rsidR="00BD679D" w:rsidRPr="00223427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223427">
        <w:rPr>
          <w:rFonts w:ascii="Arial" w:hAnsi="Arial" w:cs="Arial"/>
          <w:lang w:eastAsia="hu-HU"/>
        </w:rPr>
        <w:t>Az intézmény bevételi előirányzata</w:t>
      </w:r>
      <w:r w:rsidRPr="00223427">
        <w:rPr>
          <w:rFonts w:ascii="Arial" w:hAnsi="Arial" w:cs="Arial"/>
          <w:b/>
          <w:lang w:eastAsia="hu-HU"/>
        </w:rPr>
        <w:t xml:space="preserve"> </w:t>
      </w:r>
      <w:r w:rsidRPr="00223427">
        <w:rPr>
          <w:rFonts w:ascii="Arial" w:hAnsi="Arial" w:cs="Arial"/>
          <w:lang w:eastAsia="hu-HU"/>
        </w:rPr>
        <w:t xml:space="preserve">9.471 ezer forinttal megemelésre kerül. </w:t>
      </w:r>
    </w:p>
    <w:p w:rsidR="00BD679D" w:rsidRPr="00223427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223427">
        <w:rPr>
          <w:rFonts w:ascii="Arial" w:hAnsi="Arial" w:cs="Arial"/>
          <w:lang w:eastAsia="hu-HU"/>
        </w:rPr>
        <w:t xml:space="preserve">A </w:t>
      </w:r>
      <w:r w:rsidRPr="00223427">
        <w:rPr>
          <w:rFonts w:ascii="Arial" w:hAnsi="Arial" w:cs="Arial"/>
          <w:b/>
          <w:i/>
          <w:u w:val="single"/>
          <w:lang w:eastAsia="hu-HU"/>
        </w:rPr>
        <w:t>működési bevételi előirányzata</w:t>
      </w:r>
      <w:r w:rsidRPr="00223427">
        <w:rPr>
          <w:rFonts w:ascii="Arial" w:hAnsi="Arial" w:cs="Arial"/>
          <w:i/>
          <w:u w:val="single"/>
          <w:lang w:eastAsia="hu-HU"/>
        </w:rPr>
        <w:t xml:space="preserve"> </w:t>
      </w:r>
      <w:r w:rsidRPr="00223427">
        <w:rPr>
          <w:rFonts w:ascii="Arial" w:hAnsi="Arial" w:cs="Arial"/>
          <w:lang w:eastAsia="hu-HU"/>
        </w:rPr>
        <w:t xml:space="preserve">7.500 ezer Ft-tal módosul. Ez a működési bevételeknél évvégéig várható többletbevétel összege. </w:t>
      </w:r>
      <w:r>
        <w:rPr>
          <w:rFonts w:ascii="Arial" w:hAnsi="Arial" w:cs="Arial"/>
          <w:lang w:eastAsia="hu-HU"/>
        </w:rPr>
        <w:t>É</w:t>
      </w:r>
      <w:r w:rsidRPr="00223427">
        <w:rPr>
          <w:rFonts w:ascii="Arial" w:hAnsi="Arial" w:cs="Arial"/>
          <w:lang w:eastAsia="hu-HU"/>
        </w:rPr>
        <w:t>v végéig mozijegyekből 5.500 ezer Ft, programajánló reklámbevételekből 500 ezer Ft, Adventi kitelepülés bevételiből 1.000 ezer Ft, decemberi koncertek belépő jegyeiből 500 ezer Ft többletbevétel várható.</w:t>
      </w:r>
    </w:p>
    <w:p w:rsidR="00BD679D" w:rsidRPr="000958E2" w:rsidRDefault="00BD679D" w:rsidP="00451C5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0958E2">
        <w:rPr>
          <w:rFonts w:ascii="Arial" w:hAnsi="Arial" w:cs="Arial"/>
          <w:b/>
          <w:i/>
          <w:u w:val="single"/>
          <w:lang w:eastAsia="hu-HU"/>
        </w:rPr>
        <w:t xml:space="preserve">Finanszírozási bevételek </w:t>
      </w:r>
      <w:r w:rsidRPr="000958E2">
        <w:rPr>
          <w:rFonts w:ascii="Arial" w:hAnsi="Arial" w:cs="Arial"/>
          <w:lang w:eastAsia="hu-HU"/>
        </w:rPr>
        <w:t xml:space="preserve">előirányzata 1.971 ezer Ft-tal emelkedik. </w:t>
      </w:r>
    </w:p>
    <w:p w:rsidR="00BD679D" w:rsidRPr="000958E2" w:rsidRDefault="00BD679D" w:rsidP="00451C5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0958E2">
        <w:rPr>
          <w:rFonts w:ascii="Arial" w:hAnsi="Arial" w:cs="Arial"/>
          <w:lang w:eastAsia="hu-HU"/>
        </w:rPr>
        <w:t xml:space="preserve">A </w:t>
      </w:r>
      <w:r w:rsidRPr="000958E2">
        <w:rPr>
          <w:rFonts w:ascii="Arial" w:hAnsi="Arial" w:cs="Arial"/>
          <w:i/>
          <w:u w:val="single"/>
          <w:lang w:eastAsia="hu-HU"/>
        </w:rPr>
        <w:t>működési célú irányító szervi támogatás</w:t>
      </w:r>
      <w:r w:rsidRPr="000958E2">
        <w:rPr>
          <w:rFonts w:ascii="Arial" w:hAnsi="Arial" w:cs="Arial"/>
          <w:lang w:eastAsia="hu-HU"/>
        </w:rPr>
        <w:t xml:space="preserve"> összege 1.412 ezer Ft. A Jutalom keret felosztásából származó irányító szervi támogatás 1.971 ezer Ft. 559 ezer Ft </w:t>
      </w:r>
      <w:r>
        <w:rPr>
          <w:rFonts w:ascii="Arial" w:hAnsi="Arial" w:cs="Arial"/>
          <w:lang w:eastAsia="hu-HU"/>
        </w:rPr>
        <w:t xml:space="preserve">előirányzat </w:t>
      </w:r>
      <w:r w:rsidRPr="000958E2">
        <w:rPr>
          <w:rFonts w:ascii="Arial" w:hAnsi="Arial" w:cs="Arial"/>
          <w:lang w:eastAsia="hu-HU"/>
        </w:rPr>
        <w:t xml:space="preserve">átcsoportosítását kérte az intézmény a felhalmozási támogatások közé. </w:t>
      </w:r>
    </w:p>
    <w:p w:rsidR="00BD679D" w:rsidRPr="000958E2" w:rsidRDefault="00BD679D" w:rsidP="00451C5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0958E2">
        <w:rPr>
          <w:rFonts w:ascii="Arial" w:hAnsi="Arial" w:cs="Arial"/>
          <w:i/>
          <w:u w:val="single"/>
          <w:lang w:eastAsia="hu-HU"/>
        </w:rPr>
        <w:t>Felhalmozási célú</w:t>
      </w:r>
      <w:r w:rsidRPr="000958E2">
        <w:rPr>
          <w:rFonts w:ascii="Arial" w:hAnsi="Arial" w:cs="Arial"/>
          <w:lang w:eastAsia="hu-HU"/>
        </w:rPr>
        <w:t xml:space="preserve"> </w:t>
      </w:r>
      <w:r w:rsidRPr="000958E2">
        <w:rPr>
          <w:rFonts w:ascii="Arial" w:hAnsi="Arial" w:cs="Arial"/>
          <w:i/>
          <w:u w:val="single"/>
          <w:lang w:eastAsia="hu-HU"/>
        </w:rPr>
        <w:t>irányító szervi támogatás</w:t>
      </w:r>
      <w:r w:rsidRPr="000958E2">
        <w:rPr>
          <w:rFonts w:ascii="Arial" w:hAnsi="Arial" w:cs="Arial"/>
          <w:lang w:eastAsia="hu-HU"/>
        </w:rPr>
        <w:t xml:space="preserve"> összege 559 ezer Ft.</w:t>
      </w:r>
    </w:p>
    <w:p w:rsidR="00BD679D" w:rsidRPr="00693A5D" w:rsidRDefault="00BD679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BD679D" w:rsidRPr="00931DD5" w:rsidRDefault="00BD679D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931DD5">
        <w:rPr>
          <w:rFonts w:ascii="Arial" w:hAnsi="Arial" w:cs="Arial"/>
          <w:b/>
          <w:lang w:eastAsia="hu-HU"/>
        </w:rPr>
        <w:t xml:space="preserve">TASZII: </w:t>
      </w:r>
    </w:p>
    <w:p w:rsidR="00BD679D" w:rsidRPr="00931DD5" w:rsidRDefault="00BD679D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931DD5">
        <w:rPr>
          <w:rFonts w:ascii="Arial" w:hAnsi="Arial" w:cs="Arial"/>
          <w:lang w:eastAsia="hu-HU"/>
        </w:rPr>
        <w:t>A szociális intézmény</w:t>
      </w:r>
      <w:r w:rsidRPr="00931DD5">
        <w:rPr>
          <w:rFonts w:ascii="Arial" w:hAnsi="Arial" w:cs="Arial"/>
          <w:b/>
          <w:lang w:eastAsia="hu-HU"/>
        </w:rPr>
        <w:t xml:space="preserve"> bevételi előirányzata </w:t>
      </w:r>
      <w:r w:rsidRPr="00931DD5">
        <w:rPr>
          <w:rFonts w:ascii="Arial" w:hAnsi="Arial" w:cs="Arial"/>
          <w:lang w:eastAsia="hu-HU"/>
        </w:rPr>
        <w:t>17.879 ezer Ft-tal növekszik.</w:t>
      </w:r>
    </w:p>
    <w:p w:rsidR="00BD679D" w:rsidRPr="00931DD5" w:rsidRDefault="003622B7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>
        <w:rPr>
          <w:rFonts w:ascii="Arial" w:hAnsi="Arial" w:cs="Arial"/>
          <w:b/>
          <w:i/>
          <w:u w:val="single"/>
          <w:lang w:eastAsia="hu-HU"/>
        </w:rPr>
        <w:t>Működési</w:t>
      </w:r>
      <w:r w:rsidRPr="00991AF9">
        <w:rPr>
          <w:rFonts w:ascii="Arial" w:hAnsi="Arial" w:cs="Arial"/>
          <w:b/>
          <w:i/>
          <w:u w:val="single"/>
          <w:lang w:eastAsia="hu-HU"/>
        </w:rPr>
        <w:t xml:space="preserve"> bevételek előirányzata</w:t>
      </w:r>
      <w:r w:rsidRPr="00991AF9">
        <w:rPr>
          <w:rFonts w:ascii="Arial" w:hAnsi="Arial" w:cs="Arial"/>
          <w:lang w:eastAsia="hu-HU"/>
        </w:rPr>
        <w:t xml:space="preserve"> </w:t>
      </w:r>
      <w:r w:rsidR="00BD679D" w:rsidRPr="00931DD5">
        <w:rPr>
          <w:rFonts w:ascii="Arial" w:hAnsi="Arial" w:cs="Arial"/>
          <w:lang w:eastAsia="hu-HU"/>
        </w:rPr>
        <w:t>683 ezer forinttal emelkedik</w:t>
      </w:r>
      <w:r>
        <w:rPr>
          <w:rFonts w:ascii="Arial" w:hAnsi="Arial" w:cs="Arial"/>
          <w:lang w:eastAsia="hu-HU"/>
        </w:rPr>
        <w:t>. Ezzel az összeggel</w:t>
      </w:r>
      <w:r w:rsidR="00BD679D" w:rsidRPr="00931DD5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 xml:space="preserve">módosul </w:t>
      </w:r>
      <w:r w:rsidR="00BD679D" w:rsidRPr="00931DD5">
        <w:rPr>
          <w:rFonts w:ascii="Arial" w:hAnsi="Arial" w:cs="Arial"/>
          <w:lang w:eastAsia="hu-HU"/>
        </w:rPr>
        <w:t>a</w:t>
      </w:r>
      <w:r w:rsidR="00BD679D">
        <w:rPr>
          <w:rFonts w:ascii="Arial" w:hAnsi="Arial" w:cs="Arial"/>
          <w:lang w:eastAsia="hu-HU"/>
        </w:rPr>
        <w:t>z</w:t>
      </w:r>
      <w:r w:rsidR="00BD679D" w:rsidRPr="00931DD5">
        <w:rPr>
          <w:rFonts w:ascii="Arial" w:hAnsi="Arial" w:cs="Arial"/>
          <w:lang w:eastAsia="hu-HU"/>
        </w:rPr>
        <w:t xml:space="preserve"> </w:t>
      </w:r>
      <w:r w:rsidR="00BD679D" w:rsidRPr="003622B7">
        <w:rPr>
          <w:rFonts w:ascii="Arial" w:hAnsi="Arial" w:cs="Arial"/>
          <w:i/>
          <w:lang w:eastAsia="hu-HU"/>
        </w:rPr>
        <w:t>egyéb működési cél</w:t>
      </w:r>
      <w:r w:rsidR="00B20EC3" w:rsidRPr="003622B7">
        <w:rPr>
          <w:rFonts w:ascii="Arial" w:hAnsi="Arial" w:cs="Arial"/>
          <w:i/>
          <w:lang w:eastAsia="hu-HU"/>
        </w:rPr>
        <w:t xml:space="preserve">ú </w:t>
      </w:r>
      <w:proofErr w:type="spellStart"/>
      <w:r w:rsidR="00BD679D" w:rsidRPr="003622B7">
        <w:rPr>
          <w:rFonts w:ascii="Arial" w:hAnsi="Arial" w:cs="Arial"/>
          <w:i/>
          <w:lang w:eastAsia="hu-HU"/>
        </w:rPr>
        <w:t>Áht-n</w:t>
      </w:r>
      <w:proofErr w:type="spellEnd"/>
      <w:r w:rsidR="00BD679D" w:rsidRPr="003622B7">
        <w:rPr>
          <w:rFonts w:ascii="Arial" w:hAnsi="Arial" w:cs="Arial"/>
          <w:i/>
          <w:lang w:eastAsia="hu-HU"/>
        </w:rPr>
        <w:t xml:space="preserve"> belüli támogatások</w:t>
      </w:r>
      <w:r w:rsidR="00BD679D" w:rsidRPr="00931DD5">
        <w:rPr>
          <w:rFonts w:ascii="Arial" w:hAnsi="Arial" w:cs="Arial"/>
          <w:lang w:eastAsia="hu-HU"/>
        </w:rPr>
        <w:t xml:space="preserve"> előirányzata. </w:t>
      </w:r>
      <w:r>
        <w:rPr>
          <w:rFonts w:ascii="Arial" w:hAnsi="Arial" w:cs="Arial"/>
          <w:lang w:eastAsia="hu-HU"/>
        </w:rPr>
        <w:t>A</w:t>
      </w:r>
      <w:r w:rsidR="00BD679D" w:rsidRPr="00931DD5">
        <w:rPr>
          <w:rFonts w:ascii="Arial" w:hAnsi="Arial" w:cs="Arial"/>
          <w:lang w:eastAsia="hu-HU"/>
        </w:rPr>
        <w:t xml:space="preserve"> Zala Megyei Kormányhivatal Munkaügyi Központ</w:t>
      </w:r>
      <w:r w:rsidR="00BD679D">
        <w:rPr>
          <w:rFonts w:ascii="Arial" w:hAnsi="Arial" w:cs="Arial"/>
          <w:lang w:eastAsia="hu-HU"/>
        </w:rPr>
        <w:t>j</w:t>
      </w:r>
      <w:r>
        <w:rPr>
          <w:rFonts w:ascii="Arial" w:hAnsi="Arial" w:cs="Arial"/>
          <w:lang w:eastAsia="hu-HU"/>
        </w:rPr>
        <w:t xml:space="preserve">a </w:t>
      </w:r>
      <w:r w:rsidR="00A32A71">
        <w:rPr>
          <w:rFonts w:ascii="Arial" w:hAnsi="Arial" w:cs="Arial"/>
          <w:lang w:eastAsia="hu-HU"/>
        </w:rPr>
        <w:t>időarányosan támogatja az</w:t>
      </w:r>
      <w:r>
        <w:rPr>
          <w:rFonts w:ascii="Arial" w:hAnsi="Arial" w:cs="Arial"/>
          <w:lang w:eastAsia="hu-HU"/>
        </w:rPr>
        <w:t xml:space="preserve"> összeggel a</w:t>
      </w:r>
      <w:r w:rsidR="00BD679D">
        <w:rPr>
          <w:rFonts w:ascii="Arial" w:hAnsi="Arial" w:cs="Arial"/>
          <w:lang w:eastAsia="hu-HU"/>
        </w:rPr>
        <w:t xml:space="preserve"> közfoglalkoztatás</w:t>
      </w:r>
      <w:r>
        <w:rPr>
          <w:rFonts w:ascii="Arial" w:hAnsi="Arial" w:cs="Arial"/>
          <w:lang w:eastAsia="hu-HU"/>
        </w:rPr>
        <w:t xml:space="preserve"> keretében alkalmazott foglalkoztatottakat</w:t>
      </w:r>
      <w:r w:rsidR="00BD679D" w:rsidRPr="00931DD5">
        <w:rPr>
          <w:rFonts w:ascii="Arial" w:hAnsi="Arial" w:cs="Arial"/>
          <w:lang w:eastAsia="hu-HU"/>
        </w:rPr>
        <w:t>.</w:t>
      </w:r>
      <w:r w:rsidR="00A32A71">
        <w:rPr>
          <w:rFonts w:ascii="Arial" w:hAnsi="Arial" w:cs="Arial"/>
          <w:lang w:eastAsia="hu-HU"/>
        </w:rPr>
        <w:t xml:space="preserve"> Az eredeti költségvetésben szereplő összeg módosításra kerül, a Munkaügyi Központ által 2016. február-szeptember hónapokra folyósított összegre.</w:t>
      </w:r>
    </w:p>
    <w:p w:rsidR="00BD679D" w:rsidRPr="00991AF9" w:rsidRDefault="00BD679D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lang w:eastAsia="hu-HU"/>
        </w:rPr>
      </w:pPr>
      <w:r w:rsidRPr="00991AF9">
        <w:rPr>
          <w:rFonts w:ascii="Arial" w:hAnsi="Arial" w:cs="Arial"/>
          <w:lang w:eastAsia="hu-HU"/>
        </w:rPr>
        <w:t xml:space="preserve">A </w:t>
      </w:r>
      <w:r w:rsidRPr="00991AF9">
        <w:rPr>
          <w:rFonts w:ascii="Arial" w:hAnsi="Arial" w:cs="Arial"/>
          <w:b/>
          <w:i/>
          <w:u w:val="single"/>
          <w:lang w:eastAsia="hu-HU"/>
        </w:rPr>
        <w:t>finanszírozási bevételek előirányzata</w:t>
      </w:r>
      <w:r w:rsidRPr="00991AF9">
        <w:rPr>
          <w:rFonts w:ascii="Arial" w:hAnsi="Arial" w:cs="Arial"/>
          <w:lang w:eastAsia="hu-HU"/>
        </w:rPr>
        <w:t xml:space="preserve"> 17.773</w:t>
      </w:r>
      <w:r w:rsidRPr="00991AF9">
        <w:rPr>
          <w:rFonts w:ascii="Arial" w:hAnsi="Arial" w:cs="Arial"/>
          <w:b/>
          <w:i/>
          <w:u w:val="single"/>
          <w:lang w:eastAsia="hu-HU"/>
        </w:rPr>
        <w:t xml:space="preserve"> </w:t>
      </w:r>
      <w:r w:rsidRPr="00991AF9">
        <w:rPr>
          <w:rFonts w:ascii="Arial" w:hAnsi="Arial" w:cs="Arial"/>
          <w:lang w:eastAsia="hu-HU"/>
        </w:rPr>
        <w:t>összeggel módosul.</w:t>
      </w:r>
      <w:r w:rsidRPr="00991AF9">
        <w:rPr>
          <w:rFonts w:ascii="Arial" w:hAnsi="Arial" w:cs="Arial"/>
          <w:b/>
          <w:lang w:eastAsia="hu-HU"/>
        </w:rPr>
        <w:t xml:space="preserve"> </w:t>
      </w:r>
    </w:p>
    <w:p w:rsidR="00BD679D" w:rsidRPr="00991AF9" w:rsidRDefault="00BD679D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991AF9">
        <w:rPr>
          <w:rFonts w:ascii="Arial" w:hAnsi="Arial" w:cs="Arial"/>
          <w:lang w:eastAsia="hu-HU"/>
        </w:rPr>
        <w:t xml:space="preserve">A </w:t>
      </w:r>
      <w:r w:rsidRPr="00991AF9">
        <w:rPr>
          <w:rFonts w:ascii="Arial" w:hAnsi="Arial" w:cs="Arial"/>
          <w:i/>
          <w:u w:val="single"/>
          <w:lang w:eastAsia="hu-HU"/>
        </w:rPr>
        <w:t>működési célú irányító szervi támogatás</w:t>
      </w:r>
      <w:r w:rsidRPr="00991AF9">
        <w:rPr>
          <w:rFonts w:ascii="Arial" w:hAnsi="Arial" w:cs="Arial"/>
          <w:lang w:eastAsia="hu-HU"/>
        </w:rPr>
        <w:t xml:space="preserve"> előirányzata módosul ezzel az összeggel, melyből 5.671 ezer Ft a jutalom előirányzott összege.</w:t>
      </w:r>
    </w:p>
    <w:p w:rsidR="00BD679D" w:rsidRPr="00991AF9" w:rsidRDefault="00BD679D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991AF9">
        <w:rPr>
          <w:rFonts w:ascii="Arial" w:hAnsi="Arial" w:cs="Arial"/>
          <w:lang w:eastAsia="hu-HU"/>
        </w:rPr>
        <w:t>3.777 ezer Ft az idősek tartós bentlakásos szakosított ellátásának intézmény-üzemeltetésre adott állami támogatás csökkenése. Mivel az állami támogatás elvonása ellehetetlenítené a szakosított ellátást, az önkormányzat a kieső támogatás összegét saját forrásból biztosítja.</w:t>
      </w:r>
    </w:p>
    <w:p w:rsidR="00BD679D" w:rsidRPr="00991AF9" w:rsidRDefault="00BD679D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991AF9">
        <w:rPr>
          <w:rFonts w:ascii="Arial" w:hAnsi="Arial" w:cs="Arial"/>
          <w:lang w:eastAsia="hu-HU"/>
        </w:rPr>
        <w:t>Az intézmény több esetben kéri az intézményfinanszírozás megemelését zavartalan működéséhez:</w:t>
      </w:r>
    </w:p>
    <w:p w:rsidR="00BD679D" w:rsidRPr="00991AF9" w:rsidRDefault="00BD679D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991AF9">
        <w:rPr>
          <w:rFonts w:ascii="Arial" w:hAnsi="Arial" w:cs="Arial"/>
          <w:lang w:eastAsia="hu-HU"/>
        </w:rPr>
        <w:t>Az eredeti költségvetés összeállításánál tervezésre került a közfoglalkoztatással kapcsolatos pénzeszköz átvétel zöme. A kiadások között viszont elmaradt a közfoglalkoztatottak létszámának ismerete hiányában, a részükre fizetendő bérek és járulékok tervezése. Lényegében az átvett támogatás a terv készítésekor más célokra lett felhasználva.  Ezt a téves tervezést korrigálandó 5.534 ezer Ft működési célú támogatás biztosítása szükséges.</w:t>
      </w:r>
    </w:p>
    <w:p w:rsidR="00BD679D" w:rsidRPr="00991AF9" w:rsidRDefault="00BD679D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991AF9">
        <w:rPr>
          <w:rFonts w:ascii="Arial" w:hAnsi="Arial" w:cs="Arial"/>
          <w:lang w:eastAsia="hu-HU"/>
        </w:rPr>
        <w:t>A tárgy évi költségvetés összeállításakor a védőnői szakdolgozók kiegészítő díjazását a 2015. évi adatok alapján tervezte meg az intézmény. A védőnői szolgálat ellátási területeinek ez évi felosztása után, meghatározásra került az OEP által finanszírozható pontszám. A megemelkedett pontérték az alapja a kiegészítő díjazásnak. A két védőnő esetében a megemelkedett pontszám, illetve az egészségügyi szolgáltatások Egészségbiztosítási Alapból történő finanszírozásának részletes szabályairól szóló 43/1999. (III. 3.) Kormányrendelet 76/L. §</w:t>
      </w:r>
      <w:proofErr w:type="spellStart"/>
      <w:r w:rsidRPr="00991AF9">
        <w:rPr>
          <w:rFonts w:ascii="Arial" w:hAnsi="Arial" w:cs="Arial"/>
          <w:lang w:eastAsia="hu-HU"/>
        </w:rPr>
        <w:t>-ában</w:t>
      </w:r>
      <w:proofErr w:type="spellEnd"/>
      <w:r w:rsidRPr="00991AF9">
        <w:rPr>
          <w:rFonts w:ascii="Arial" w:hAnsi="Arial" w:cs="Arial"/>
          <w:lang w:eastAsia="hu-HU"/>
        </w:rPr>
        <w:t xml:space="preserve"> rögzített előírások, összesen 423 ezer Ft-tal emelik meg a személyi juttatások és a munkaadót terhelő járulékok szükséges előirányzatát. Előbbi többlet kiadás fedezetére az intézmény irányító szervi támogatást kér. </w:t>
      </w:r>
    </w:p>
    <w:p w:rsidR="00BD679D" w:rsidRPr="00991AF9" w:rsidRDefault="00BD679D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991AF9">
        <w:rPr>
          <w:rFonts w:ascii="Arial" w:hAnsi="Arial" w:cs="Arial"/>
          <w:lang w:eastAsia="hu-HU"/>
        </w:rPr>
        <w:t>Idén szeptember 1. napjától változás volt a pedagógus bérek tekintetében, mely a bölcsődében két főt érint. A szeptember-november hónap vonatkozásában a megemelkedett személyi juttatás és közteher összegére kért irányító szervi támogatás összege 68 ezer Ft.</w:t>
      </w:r>
    </w:p>
    <w:p w:rsidR="002F0E97" w:rsidRDefault="002F0E97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</w:p>
    <w:p w:rsidR="00BD679D" w:rsidRPr="00991AF9" w:rsidRDefault="00BD679D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lang w:eastAsia="hu-HU"/>
        </w:rPr>
      </w:pPr>
      <w:r w:rsidRPr="00991AF9">
        <w:rPr>
          <w:rFonts w:ascii="Arial" w:hAnsi="Arial" w:cs="Arial"/>
          <w:lang w:eastAsia="hu-HU"/>
        </w:rPr>
        <w:lastRenderedPageBreak/>
        <w:t>Az intézmény 2016. évi dologi kiadásai fedezetére 115.322 ezer Ft módosított előirányzattal rendelkezik. Az év elő 9 hónapjában a szoros és ellenőrzött gazdálkodás mellett is 90.340 ezer Ft a dologi kiadások tényadata.  A folyamatos és biztonságos feladat ellátás érdekében az évből még hátra lévő 3 hónap vonatkozásában a szociális intézmény a dologi kiadások tervezettől eltérő alakulása miatt 5.500 ezer Ft többlettámogatást kér az önkormányzattól. Az év végéig az intézménynél többletbevétel várható a működési célú pénzeszközök, illetve az intézményi működési bevételek esetében. A többletbevétel hozzávetőleges összegét csak december elején tudják megállapítani. Ezért szükséges a dologi előirányzat megemelése azzal a feltétellel, hogy a keletkező többletbevétel összegét a fenntartó a gazdálkodási év végén elvonja.</w:t>
      </w:r>
    </w:p>
    <w:p w:rsidR="00BD679D" w:rsidRPr="00693A5D" w:rsidRDefault="00BD679D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  <w:lang w:eastAsia="hu-HU"/>
        </w:rPr>
      </w:pPr>
    </w:p>
    <w:p w:rsidR="00BD679D" w:rsidRPr="00B14479" w:rsidRDefault="00BD679D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B14479">
        <w:rPr>
          <w:rFonts w:ascii="Arial" w:hAnsi="Arial" w:cs="Arial"/>
          <w:b/>
        </w:rPr>
        <w:t>III.</w:t>
      </w:r>
    </w:p>
    <w:p w:rsidR="00BD679D" w:rsidRPr="00B14479" w:rsidRDefault="00BD67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B14479">
        <w:rPr>
          <w:rFonts w:ascii="Arial" w:hAnsi="Arial" w:cs="Arial"/>
          <w:b/>
        </w:rPr>
        <w:t>KIADÁSOK</w:t>
      </w:r>
    </w:p>
    <w:p w:rsidR="00BD679D" w:rsidRPr="00693A5D" w:rsidRDefault="00BD679D" w:rsidP="0070173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  <w:r w:rsidRPr="00B14479">
        <w:rPr>
          <w:rFonts w:ascii="Arial" w:hAnsi="Arial" w:cs="Arial"/>
        </w:rPr>
        <w:t xml:space="preserve">Az önkormányzat és intézményei kiadási előirányzatának főösszege – azonosan a bevételi főösszeggel – </w:t>
      </w:r>
      <w:r w:rsidRPr="00B14479">
        <w:rPr>
          <w:rFonts w:ascii="Arial" w:hAnsi="Arial" w:cs="Arial"/>
          <w:lang w:eastAsia="hu-HU"/>
        </w:rPr>
        <w:t xml:space="preserve">45.945 </w:t>
      </w:r>
      <w:r w:rsidRPr="00B14479">
        <w:rPr>
          <w:rFonts w:ascii="Arial" w:hAnsi="Arial" w:cs="Arial"/>
        </w:rPr>
        <w:t>ezer Ft-tal módosul.</w:t>
      </w:r>
    </w:p>
    <w:p w:rsidR="00BD679D" w:rsidRPr="00693A5D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B14479" w:rsidRDefault="00BD679D" w:rsidP="00DD1361">
      <w:pPr>
        <w:pStyle w:val="Szvegtrzs"/>
        <w:spacing w:after="0"/>
        <w:rPr>
          <w:color w:val="auto"/>
        </w:rPr>
      </w:pPr>
      <w:r w:rsidRPr="00B14479">
        <w:rPr>
          <w:color w:val="auto"/>
        </w:rPr>
        <w:t xml:space="preserve">A </w:t>
      </w:r>
      <w:r w:rsidRPr="00B14479">
        <w:rPr>
          <w:b/>
          <w:i/>
          <w:color w:val="auto"/>
          <w:u w:val="single"/>
        </w:rPr>
        <w:t>működési pénzforgalmi kiadások</w:t>
      </w:r>
      <w:r w:rsidRPr="00B14479">
        <w:rPr>
          <w:color w:val="auto"/>
        </w:rPr>
        <w:t xml:space="preserve"> kiemelt előirányzatának tervezett összege önkormányzat és intézményei esetében 85.551 ezer Ft-tal emelkedik.</w:t>
      </w:r>
    </w:p>
    <w:p w:rsidR="00BD679D" w:rsidRPr="00693A5D" w:rsidRDefault="00BD679D" w:rsidP="00DD1361">
      <w:pPr>
        <w:pStyle w:val="Szvegtrzs"/>
        <w:spacing w:after="0"/>
      </w:pPr>
    </w:p>
    <w:p w:rsidR="00BD679D" w:rsidRPr="00B14479" w:rsidRDefault="00BD679D" w:rsidP="00DD1361">
      <w:pPr>
        <w:pStyle w:val="Szvegtrzs"/>
        <w:spacing w:after="0"/>
        <w:rPr>
          <w:bCs/>
          <w:i/>
          <w:color w:val="auto"/>
          <w:u w:val="single"/>
        </w:rPr>
      </w:pPr>
      <w:r w:rsidRPr="00B14479">
        <w:rPr>
          <w:b/>
          <w:bCs/>
          <w:color w:val="auto"/>
        </w:rPr>
        <w:t>Önkormányzat</w:t>
      </w:r>
    </w:p>
    <w:p w:rsidR="00BD679D" w:rsidRPr="00B14479" w:rsidRDefault="00BD679D" w:rsidP="00402748">
      <w:pPr>
        <w:pStyle w:val="Szvegtrzs"/>
        <w:spacing w:after="0"/>
        <w:rPr>
          <w:bCs/>
          <w:color w:val="auto"/>
        </w:rPr>
      </w:pPr>
      <w:r w:rsidRPr="00B14479">
        <w:rPr>
          <w:bCs/>
          <w:color w:val="auto"/>
        </w:rPr>
        <w:t xml:space="preserve">Az önkormányzat kiadásainak előirányzata 35.664 ezer Ft-tal emelkedik. </w:t>
      </w:r>
    </w:p>
    <w:p w:rsidR="00BD679D" w:rsidRPr="00B14479" w:rsidRDefault="00BD679D" w:rsidP="00402748">
      <w:pPr>
        <w:pStyle w:val="Szvegtrzs"/>
        <w:spacing w:after="0"/>
        <w:rPr>
          <w:bCs/>
          <w:color w:val="auto"/>
        </w:rPr>
      </w:pPr>
    </w:p>
    <w:p w:rsidR="00BD679D" w:rsidRPr="00B14479" w:rsidRDefault="00BD679D" w:rsidP="00402748">
      <w:pPr>
        <w:pStyle w:val="Szvegtrzs"/>
        <w:spacing w:after="0"/>
        <w:rPr>
          <w:color w:val="auto"/>
        </w:rPr>
      </w:pPr>
      <w:r w:rsidRPr="00B14479">
        <w:rPr>
          <w:bCs/>
          <w:color w:val="auto"/>
        </w:rPr>
        <w:t xml:space="preserve">Ezen belül a </w:t>
      </w:r>
      <w:r w:rsidRPr="00B14479">
        <w:rPr>
          <w:b/>
          <w:i/>
          <w:color w:val="auto"/>
          <w:u w:val="single"/>
        </w:rPr>
        <w:t>működési pénzforgalmi kiadások</w:t>
      </w:r>
      <w:r w:rsidRPr="00B14479">
        <w:rPr>
          <w:i/>
          <w:color w:val="auto"/>
          <w:u w:val="single"/>
        </w:rPr>
        <w:t xml:space="preserve"> </w:t>
      </w:r>
      <w:r w:rsidRPr="00B14479">
        <w:rPr>
          <w:color w:val="auto"/>
        </w:rPr>
        <w:t xml:space="preserve">előirányzata 39.530 ezer Ft-tal növekszik. </w:t>
      </w:r>
    </w:p>
    <w:p w:rsidR="00BD679D" w:rsidRPr="00B14479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14479">
        <w:rPr>
          <w:rFonts w:ascii="Arial" w:hAnsi="Arial" w:cs="Arial"/>
        </w:rPr>
        <w:t xml:space="preserve">A </w:t>
      </w:r>
      <w:r w:rsidRPr="00B14479">
        <w:rPr>
          <w:rFonts w:ascii="Arial" w:hAnsi="Arial" w:cs="Arial"/>
          <w:i/>
          <w:u w:val="single"/>
        </w:rPr>
        <w:t>személyi juttatások</w:t>
      </w:r>
      <w:r w:rsidRPr="00B14479">
        <w:rPr>
          <w:rFonts w:ascii="Arial" w:hAnsi="Arial" w:cs="Arial"/>
        </w:rPr>
        <w:t xml:space="preserve"> előirányzata 640 ezer Ft-tal, a </w:t>
      </w:r>
      <w:r w:rsidRPr="00B14479">
        <w:rPr>
          <w:rFonts w:ascii="Arial" w:hAnsi="Arial" w:cs="Arial"/>
          <w:i/>
          <w:u w:val="single"/>
        </w:rPr>
        <w:t>munkaadót terhelő járulékok</w:t>
      </w:r>
      <w:r w:rsidRPr="00B14479">
        <w:rPr>
          <w:rFonts w:ascii="Arial" w:hAnsi="Arial" w:cs="Arial"/>
          <w:i/>
        </w:rPr>
        <w:t xml:space="preserve"> és a szociális hozzájárulási adó</w:t>
      </w:r>
      <w:r w:rsidRPr="00B14479">
        <w:rPr>
          <w:rFonts w:ascii="Arial" w:hAnsi="Arial" w:cs="Arial"/>
        </w:rPr>
        <w:t xml:space="preserve"> előirányzata 207 ezer Ft-tal emelkedik.  </w:t>
      </w:r>
    </w:p>
    <w:p w:rsidR="00BD679D" w:rsidRPr="00234226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34226">
        <w:rPr>
          <w:rFonts w:ascii="Arial" w:hAnsi="Arial" w:cs="Arial"/>
        </w:rPr>
        <w:t xml:space="preserve">A két előirányzatok emelkedését javarészt a 2016. II. félévi jutalom, valamint a Csokonai Irodalmi és Művészeti Társaság polgármesteri fogadása - reprezentációnak számító - tervezett kiadásai okozzák. </w:t>
      </w:r>
    </w:p>
    <w:p w:rsidR="00BD679D" w:rsidRPr="00693A5D" w:rsidRDefault="00BD679D" w:rsidP="00D704D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234226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34226">
        <w:rPr>
          <w:rFonts w:ascii="Arial" w:hAnsi="Arial" w:cs="Arial"/>
        </w:rPr>
        <w:t>Az önkormányzat</w:t>
      </w:r>
      <w:r w:rsidRPr="00234226">
        <w:rPr>
          <w:rFonts w:ascii="Arial" w:hAnsi="Arial" w:cs="Arial"/>
          <w:i/>
        </w:rPr>
        <w:t xml:space="preserve"> </w:t>
      </w:r>
      <w:r w:rsidRPr="00234226">
        <w:rPr>
          <w:rFonts w:ascii="Arial" w:hAnsi="Arial" w:cs="Arial"/>
          <w:i/>
          <w:u w:val="single"/>
        </w:rPr>
        <w:t>dologi kiadások</w:t>
      </w:r>
      <w:r w:rsidRPr="00234226">
        <w:rPr>
          <w:rFonts w:ascii="Arial" w:hAnsi="Arial" w:cs="Arial"/>
          <w:i/>
        </w:rPr>
        <w:t xml:space="preserve"> </w:t>
      </w:r>
      <w:r w:rsidRPr="00234226">
        <w:rPr>
          <w:rFonts w:ascii="Arial" w:hAnsi="Arial" w:cs="Arial"/>
        </w:rPr>
        <w:t xml:space="preserve">előirányzata 2.748 ezer Ft-tal emelkedik. </w:t>
      </w:r>
    </w:p>
    <w:p w:rsidR="00BD679D" w:rsidRPr="00234226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34226">
        <w:rPr>
          <w:rFonts w:ascii="Arial" w:hAnsi="Arial" w:cs="Arial"/>
        </w:rPr>
        <w:t xml:space="preserve">A Képviselő-testület 215/2016. (IX. 1.) határozatában 1.000 ezer Ft-ot biztosított a "Szemléletformáló programok Hévízen" KEHOP-5.4.1. projekt megvalósíthatósági tanulmány és mellékletei elkészítéséhez. </w:t>
      </w:r>
    </w:p>
    <w:p w:rsidR="00BD679D" w:rsidRDefault="00BD679D" w:rsidP="008F767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F767B">
        <w:rPr>
          <w:rFonts w:ascii="Arial" w:hAnsi="Arial" w:cs="Arial"/>
        </w:rPr>
        <w:t>A Képviselő-testület 234/2016. (IX. 30.) határozatával 1.000 ezer Ft forrást biztosít a 1089/2. a 1403/2. és a 978. helyrajzi számú ingatlanokon önkormányzati társasház alapításához és az alapítás műszaki és jogi hátterének előkészítéséhez, kidolgozásához. Az előirányzat biztosítja a fedezetet az 1403/2 helyrajzi számú ingatlan megosztásvizsgálatával és telekkönyvi megnevezése javításával kapcsolatos kiadásokhoz.</w:t>
      </w:r>
      <w:r>
        <w:rPr>
          <w:rFonts w:ascii="Arial" w:hAnsi="Arial" w:cs="Arial"/>
        </w:rPr>
        <w:t xml:space="preserve"> </w:t>
      </w:r>
    </w:p>
    <w:p w:rsidR="00BD679D" w:rsidRDefault="00BD679D" w:rsidP="008F767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Több beruházási esetében szükséges a felhalmozási kiadások közül átcsoportosítani a dologi kiadások közé: </w:t>
      </w:r>
    </w:p>
    <w:p w:rsidR="00BD679D" w:rsidRDefault="00BD679D" w:rsidP="004B7E68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Lőtér területének fejlesztése esetében 300 ezer Ft-t szükséges átcsoportosítani szakmai tevékenységet segítő szolgáltatásra. </w:t>
      </w:r>
    </w:p>
    <w:p w:rsidR="00BD679D" w:rsidRDefault="00BD679D" w:rsidP="004B7E68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Fortuna utca és Dombi sétány beruházásnál 424 ezer Ft-ot szükséges átcsoportosítani, mivel a fordított Áfa befizetési kötelezettség a dologi kiadások között könyvelendő.</w:t>
      </w:r>
    </w:p>
    <w:p w:rsidR="00BD679D" w:rsidRDefault="00BD679D" w:rsidP="008F767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2F0E97" w:rsidRDefault="002F0E97" w:rsidP="00E4358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2F0E97" w:rsidRDefault="002F0E97" w:rsidP="00E4358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BD679D" w:rsidRDefault="00BD679D" w:rsidP="00E4358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B7E68">
        <w:rPr>
          <w:rFonts w:ascii="Arial" w:hAnsi="Arial" w:cs="Arial"/>
        </w:rPr>
        <w:lastRenderedPageBreak/>
        <w:t>Dologi kiadásokon belül több esetben szükséges a tervezési alapegységek közötti átcsoportosítás. Ezek az átcsoportosítások összegében nem módosítják a kiemelt előirányzatot.</w:t>
      </w:r>
    </w:p>
    <w:p w:rsidR="00BD679D" w:rsidRDefault="00BD679D" w:rsidP="00E4358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BD679D" w:rsidRDefault="00BD679D" w:rsidP="00E4358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E16B9">
        <w:rPr>
          <w:rFonts w:ascii="Arial" w:hAnsi="Arial" w:cs="Arial"/>
          <w:i/>
          <w:u w:val="single"/>
        </w:rPr>
        <w:t>Ellátottak pénzbeli juttatása</w:t>
      </w:r>
      <w:r>
        <w:rPr>
          <w:rFonts w:ascii="Arial" w:hAnsi="Arial" w:cs="Arial"/>
        </w:rPr>
        <w:t xml:space="preserve"> előirányzat 25 ezer forinttal csökken.</w:t>
      </w:r>
    </w:p>
    <w:p w:rsidR="00BD679D" w:rsidRPr="004B7E68" w:rsidRDefault="00BD679D" w:rsidP="00E4358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előirányzaton belül tervezési alapegységek között átcsoportosítás szükséges a nyári gyermekétkeztetés előirányzott összegéből 117 ezer Ft átcsoportosításra kerül a szociális nyári tábor és gyermekétkeztetés kiadásaira. Az átcsoportosított összegből 92 ezer forint továbbra is természetbeni ellátásként jelenik meg, de 25 ezer Ft a dologi kiadásokat - </w:t>
      </w:r>
      <w:proofErr w:type="spellStart"/>
      <w:r>
        <w:rPr>
          <w:rFonts w:ascii="Arial" w:hAnsi="Arial" w:cs="Arial"/>
        </w:rPr>
        <w:t>Áfá-t</w:t>
      </w:r>
      <w:proofErr w:type="spellEnd"/>
      <w:r>
        <w:rPr>
          <w:rFonts w:ascii="Arial" w:hAnsi="Arial" w:cs="Arial"/>
        </w:rPr>
        <w:t xml:space="preserve"> - fedezi.</w:t>
      </w:r>
    </w:p>
    <w:p w:rsidR="00BD679D" w:rsidRPr="00693A5D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2A244D" w:rsidRDefault="00BD679D" w:rsidP="009B40F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244D">
        <w:rPr>
          <w:rFonts w:ascii="Arial" w:hAnsi="Arial" w:cs="Arial"/>
        </w:rPr>
        <w:t xml:space="preserve">56.988 ezer forinttal emelkedik az </w:t>
      </w:r>
      <w:r w:rsidRPr="002A244D">
        <w:rPr>
          <w:rFonts w:ascii="Arial" w:hAnsi="Arial" w:cs="Arial"/>
          <w:i/>
          <w:u w:val="single"/>
        </w:rPr>
        <w:t>Á</w:t>
      </w:r>
      <w:r w:rsidRPr="002A244D">
        <w:rPr>
          <w:rFonts w:ascii="Arial" w:hAnsi="Arial" w:cs="Arial"/>
          <w:bCs/>
          <w:i/>
          <w:u w:val="single"/>
        </w:rPr>
        <w:t>llamháztartáson kívüli működési célú</w:t>
      </w:r>
      <w:r w:rsidRPr="002A244D">
        <w:rPr>
          <w:rFonts w:ascii="Arial" w:hAnsi="Arial" w:cs="Arial"/>
          <w:u w:val="single"/>
        </w:rPr>
        <w:t xml:space="preserve"> </w:t>
      </w:r>
      <w:r w:rsidRPr="002A244D">
        <w:rPr>
          <w:rFonts w:ascii="Arial" w:hAnsi="Arial" w:cs="Arial"/>
          <w:i/>
          <w:u w:val="single"/>
        </w:rPr>
        <w:t>pénzeszköz átadás</w:t>
      </w:r>
      <w:r w:rsidRPr="002A244D">
        <w:rPr>
          <w:rFonts w:ascii="Arial" w:hAnsi="Arial" w:cs="Arial"/>
        </w:rPr>
        <w:t xml:space="preserve"> előirányzata.  </w:t>
      </w:r>
    </w:p>
    <w:p w:rsidR="00BD679D" w:rsidRPr="002A244D" w:rsidRDefault="00BD679D" w:rsidP="009B40F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BD679D" w:rsidRPr="002A244D" w:rsidRDefault="00BD679D" w:rsidP="009C190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244D">
        <w:rPr>
          <w:rFonts w:ascii="Arial" w:hAnsi="Arial" w:cs="Arial"/>
        </w:rPr>
        <w:t>A Képviselőtestület 227/2016. (IX. 30.) határozatával 27.500 Ft többlet támogatást biztosít a Hévízi Turisztikai Nonprofit Kft részére.</w:t>
      </w:r>
    </w:p>
    <w:p w:rsidR="00BD679D" w:rsidRDefault="00BD679D" w:rsidP="009C190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244D">
        <w:rPr>
          <w:rFonts w:ascii="Arial" w:hAnsi="Arial" w:cs="Arial"/>
        </w:rPr>
        <w:t>A Képviselőtestület 230/2016. (IX. 30.) határozatá</w:t>
      </w:r>
      <w:r>
        <w:rPr>
          <w:rFonts w:ascii="Arial" w:hAnsi="Arial" w:cs="Arial"/>
        </w:rPr>
        <w:t>ban</w:t>
      </w:r>
      <w:r w:rsidRPr="002A24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2A244D">
        <w:rPr>
          <w:rFonts w:ascii="Arial" w:hAnsi="Arial" w:cs="Arial"/>
        </w:rPr>
        <w:t xml:space="preserve">2016. december 31-i visszafizetési határidővel </w:t>
      </w:r>
      <w:r>
        <w:rPr>
          <w:rFonts w:ascii="Arial" w:hAnsi="Arial" w:cs="Arial"/>
        </w:rPr>
        <w:t xml:space="preserve">- </w:t>
      </w:r>
      <w:r w:rsidRPr="002A244D">
        <w:rPr>
          <w:rFonts w:ascii="Arial" w:hAnsi="Arial" w:cs="Arial"/>
        </w:rPr>
        <w:t>29.021 ezer Ft</w:t>
      </w:r>
      <w:r>
        <w:rPr>
          <w:rFonts w:ascii="Arial" w:hAnsi="Arial" w:cs="Arial"/>
        </w:rPr>
        <w:t xml:space="preserve"> </w:t>
      </w:r>
      <w:r w:rsidRPr="002A244D">
        <w:rPr>
          <w:rFonts w:ascii="Arial" w:hAnsi="Arial" w:cs="Arial"/>
        </w:rPr>
        <w:t>működési támogatást biztosít a Hévíz S</w:t>
      </w:r>
      <w:r>
        <w:rPr>
          <w:rFonts w:ascii="Arial" w:hAnsi="Arial" w:cs="Arial"/>
        </w:rPr>
        <w:t>p</w:t>
      </w:r>
      <w:r w:rsidRPr="002A244D">
        <w:rPr>
          <w:rFonts w:ascii="Arial" w:hAnsi="Arial" w:cs="Arial"/>
        </w:rPr>
        <w:t xml:space="preserve">ortkör számára, a labdarúgócsapat </w:t>
      </w:r>
      <w:r>
        <w:rPr>
          <w:rFonts w:ascii="Arial" w:hAnsi="Arial" w:cs="Arial"/>
        </w:rPr>
        <w:t>N</w:t>
      </w:r>
      <w:r w:rsidRPr="002A244D">
        <w:rPr>
          <w:rFonts w:ascii="Arial" w:hAnsi="Arial" w:cs="Arial"/>
        </w:rPr>
        <w:t xml:space="preserve">emzeti </w:t>
      </w:r>
      <w:r>
        <w:rPr>
          <w:rFonts w:ascii="Arial" w:hAnsi="Arial" w:cs="Arial"/>
        </w:rPr>
        <w:t>B</w:t>
      </w:r>
      <w:r w:rsidRPr="002A244D">
        <w:rPr>
          <w:rFonts w:ascii="Arial" w:hAnsi="Arial" w:cs="Arial"/>
        </w:rPr>
        <w:t xml:space="preserve">ajnokság magasabb, NB </w:t>
      </w:r>
      <w:proofErr w:type="spellStart"/>
      <w:r w:rsidRPr="002A244D">
        <w:rPr>
          <w:rFonts w:ascii="Arial" w:hAnsi="Arial" w:cs="Arial"/>
        </w:rPr>
        <w:t>III-as</w:t>
      </w:r>
      <w:proofErr w:type="spellEnd"/>
      <w:r w:rsidRPr="002A244D">
        <w:rPr>
          <w:rFonts w:ascii="Arial" w:hAnsi="Arial" w:cs="Arial"/>
        </w:rPr>
        <w:t xml:space="preserve"> csoportban indulása miatt</w:t>
      </w:r>
      <w:r>
        <w:rPr>
          <w:rFonts w:ascii="Arial" w:hAnsi="Arial" w:cs="Arial"/>
        </w:rPr>
        <w:t>.</w:t>
      </w:r>
    </w:p>
    <w:p w:rsidR="00BD679D" w:rsidRDefault="00BD679D" w:rsidP="009C190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350 ezer Ft-tal támogatja az önkormányzat a Dunántúli Református Egyházkerületet az 2016. október 8-ai lelkipásztori beiktatást követő vendéglátás költségeinek fedezésére.</w:t>
      </w:r>
    </w:p>
    <w:p w:rsidR="00BD679D" w:rsidRPr="002A244D" w:rsidRDefault="00BD679D" w:rsidP="009C1901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</w:p>
    <w:p w:rsidR="00BD679D" w:rsidRPr="007E76D3" w:rsidRDefault="00BD679D" w:rsidP="009B40F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E76D3">
        <w:rPr>
          <w:rFonts w:ascii="Arial" w:hAnsi="Arial" w:cs="Arial"/>
        </w:rPr>
        <w:t>Hévíz Sportkör újfent kéréssel fordult önkormányzatunkhoz. E-mailben előadta, hogy a 2015/2016. évi TAO pályázattal kapcsolatos önerő előzetes elszámolása során</w:t>
      </w:r>
      <w:r w:rsidR="00C746FC" w:rsidRPr="007E76D3">
        <w:rPr>
          <w:rFonts w:ascii="Arial" w:hAnsi="Arial" w:cs="Arial"/>
        </w:rPr>
        <w:t>,</w:t>
      </w:r>
      <w:r w:rsidRPr="007E76D3">
        <w:rPr>
          <w:rFonts w:ascii="Arial" w:hAnsi="Arial" w:cs="Arial"/>
        </w:rPr>
        <w:t xml:space="preserve"> a kézilabda szakosztály tárgyi eszköz </w:t>
      </w:r>
      <w:proofErr w:type="spellStart"/>
      <w:r w:rsidRPr="007E76D3">
        <w:rPr>
          <w:rFonts w:ascii="Arial" w:hAnsi="Arial" w:cs="Arial"/>
        </w:rPr>
        <w:t>alszámláján</w:t>
      </w:r>
      <w:proofErr w:type="spellEnd"/>
      <w:r w:rsidRPr="007E76D3">
        <w:rPr>
          <w:rFonts w:ascii="Arial" w:hAnsi="Arial" w:cs="Arial"/>
        </w:rPr>
        <w:t xml:space="preserve"> 117 ezer Ft maradt. Ezt az összeget szeretné megtartani és átvezettetni </w:t>
      </w:r>
      <w:r w:rsidR="002A7EB3" w:rsidRPr="007E76D3">
        <w:rPr>
          <w:rFonts w:ascii="Arial" w:hAnsi="Arial" w:cs="Arial"/>
        </w:rPr>
        <w:t xml:space="preserve">- </w:t>
      </w:r>
      <w:r w:rsidRPr="007E76D3">
        <w:rPr>
          <w:rFonts w:ascii="Arial" w:hAnsi="Arial" w:cs="Arial"/>
        </w:rPr>
        <w:t>a</w:t>
      </w:r>
      <w:r w:rsidR="002A7EB3" w:rsidRPr="007E76D3">
        <w:rPr>
          <w:rFonts w:ascii="Arial" w:hAnsi="Arial" w:cs="Arial"/>
        </w:rPr>
        <w:t>z</w:t>
      </w:r>
      <w:r w:rsidRPr="007E76D3">
        <w:rPr>
          <w:rFonts w:ascii="Arial" w:hAnsi="Arial" w:cs="Arial"/>
        </w:rPr>
        <w:t xml:space="preserve"> éves működés</w:t>
      </w:r>
      <w:r w:rsidR="002A7EB3" w:rsidRPr="007E76D3">
        <w:rPr>
          <w:rFonts w:ascii="Arial" w:hAnsi="Arial" w:cs="Arial"/>
        </w:rPr>
        <w:t>t biztosító</w:t>
      </w:r>
      <w:r w:rsidRPr="007E76D3">
        <w:rPr>
          <w:rFonts w:ascii="Arial" w:hAnsi="Arial" w:cs="Arial"/>
        </w:rPr>
        <w:t xml:space="preserve"> </w:t>
      </w:r>
      <w:r w:rsidR="002A7EB3" w:rsidRPr="007E76D3">
        <w:rPr>
          <w:rFonts w:ascii="Arial" w:hAnsi="Arial" w:cs="Arial"/>
        </w:rPr>
        <w:t>támogatások közé</w:t>
      </w:r>
      <w:r w:rsidRPr="007E76D3">
        <w:rPr>
          <w:rFonts w:ascii="Arial" w:hAnsi="Arial" w:cs="Arial"/>
        </w:rPr>
        <w:t xml:space="preserve"> - a létesítmény költségvetésébe.  Fentiekben leírtakhoz kéri a tisztelt Képviselő-testület hozzájárulását. Kérelmének megfelelően a felhalmozási T</w:t>
      </w:r>
      <w:r w:rsidR="002A7EB3" w:rsidRPr="007E76D3">
        <w:rPr>
          <w:rFonts w:ascii="Arial" w:hAnsi="Arial" w:cs="Arial"/>
        </w:rPr>
        <w:t>AO</w:t>
      </w:r>
      <w:r w:rsidRPr="007E76D3">
        <w:rPr>
          <w:rFonts w:ascii="Arial" w:hAnsi="Arial" w:cs="Arial"/>
        </w:rPr>
        <w:t xml:space="preserve"> önerőből 117 ezer Ft átcsoportosításra kerül a Hévíz Sportkör 2016. évi működési támogatására, mely ezáltal 98.692 ezer Ft összegre emelkedik.</w:t>
      </w:r>
    </w:p>
    <w:p w:rsidR="00BD679D" w:rsidRPr="00693A5D" w:rsidRDefault="00BD679D" w:rsidP="009B40F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800B80" w:rsidRDefault="00BD679D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u w:val="single"/>
        </w:rPr>
      </w:pPr>
      <w:r w:rsidRPr="00800B80">
        <w:rPr>
          <w:rFonts w:ascii="Arial" w:hAnsi="Arial" w:cs="Arial"/>
          <w:i/>
          <w:u w:val="single"/>
        </w:rPr>
        <w:t>Működési célú céltartalék:</w:t>
      </w:r>
    </w:p>
    <w:p w:rsidR="00BD679D" w:rsidRPr="00693A5D" w:rsidRDefault="00BD679D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  <w:u w:val="single"/>
        </w:rPr>
      </w:pPr>
    </w:p>
    <w:p w:rsidR="00BD679D" w:rsidRPr="00FE642D" w:rsidRDefault="00BD679D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u w:val="single"/>
        </w:rPr>
      </w:pPr>
      <w:r w:rsidRPr="00FE642D">
        <w:rPr>
          <w:rFonts w:ascii="Arial" w:hAnsi="Arial" w:cs="Arial"/>
          <w:u w:val="single"/>
        </w:rPr>
        <w:t>Önkormányzati kinevezett dolgozók juttatása:</w:t>
      </w:r>
    </w:p>
    <w:p w:rsidR="00BD679D" w:rsidRPr="00FE642D" w:rsidRDefault="00BD679D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E642D">
        <w:rPr>
          <w:rFonts w:ascii="Arial" w:hAnsi="Arial" w:cs="Arial"/>
        </w:rPr>
        <w:t xml:space="preserve">A Képviselő-testület 244/2016. (IX. 30.) határozatával a 28.767 ezer Ft összegű nevesített tartalék jutalom céljára történő felhasználásáról döntött. </w:t>
      </w:r>
    </w:p>
    <w:p w:rsidR="00BD679D" w:rsidRPr="00693A5D" w:rsidRDefault="00BD679D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4A23F1" w:rsidRDefault="00BD679D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A23F1">
        <w:rPr>
          <w:rFonts w:ascii="Arial" w:hAnsi="Arial" w:cs="Arial"/>
          <w:u w:val="single"/>
        </w:rPr>
        <w:t>Polgármesteri hatáskörben felhasználható céltartalék</w:t>
      </w:r>
      <w:r w:rsidRPr="004A23F1">
        <w:rPr>
          <w:rFonts w:ascii="Arial" w:hAnsi="Arial" w:cs="Arial"/>
        </w:rPr>
        <w:t>:</w:t>
      </w:r>
    </w:p>
    <w:p w:rsidR="00BD679D" w:rsidRPr="004A23F1" w:rsidRDefault="00BD679D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A23F1">
        <w:rPr>
          <w:rFonts w:ascii="Arial" w:hAnsi="Arial" w:cs="Arial"/>
        </w:rPr>
        <w:t>A tartalékból előirányzata az elmúlt időszakban 650 ezer Ft-tal csökkent. A felhasználása következő célokat szolgálta:</w:t>
      </w:r>
    </w:p>
    <w:p w:rsidR="00BD679D" w:rsidRDefault="00BD679D" w:rsidP="00F1285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A23F1">
        <w:rPr>
          <w:rFonts w:ascii="Arial" w:hAnsi="Arial" w:cs="Arial"/>
        </w:rPr>
        <w:t>350 ezer Ft</w:t>
      </w:r>
      <w:r w:rsidRPr="00693A5D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a Dunántúli Református Egyházkerület részére, melyből Hévízi gyülekezet 2016. október 8-ai lelkipásztori beiktatást követő vendéglátás, díszebéd költségeit fedezik.</w:t>
      </w:r>
    </w:p>
    <w:p w:rsidR="00BD679D" w:rsidRPr="004A23F1" w:rsidRDefault="00BD679D" w:rsidP="009D0DD5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A23F1">
        <w:rPr>
          <w:rFonts w:ascii="Arial" w:hAnsi="Arial" w:cs="Arial"/>
        </w:rPr>
        <w:t xml:space="preserve">300 ezer Ft összegben csökkenti a "polgármesteri keretet" a </w:t>
      </w:r>
      <w:r w:rsidRPr="00C746FC">
        <w:rPr>
          <w:rFonts w:ascii="Arial" w:hAnsi="Arial" w:cs="Arial"/>
        </w:rPr>
        <w:t>Csokonai Irodalmi és Művészeti Társaság</w:t>
      </w:r>
      <w:r w:rsidR="00C746FC">
        <w:rPr>
          <w:rFonts w:ascii="Arial" w:hAnsi="Arial" w:cs="Arial"/>
        </w:rPr>
        <w:t xml:space="preserve"> </w:t>
      </w:r>
      <w:r w:rsidRPr="004A23F1">
        <w:rPr>
          <w:rFonts w:ascii="Arial" w:hAnsi="Arial" w:cs="Arial"/>
        </w:rPr>
        <w:t xml:space="preserve">polgármesteri fogadásának kiadása. A </w:t>
      </w:r>
      <w:r w:rsidR="00C746FC">
        <w:rPr>
          <w:rFonts w:ascii="Arial" w:hAnsi="Arial" w:cs="Arial"/>
        </w:rPr>
        <w:t>70 fő</w:t>
      </w:r>
      <w:r w:rsidRPr="004A23F1">
        <w:rPr>
          <w:rFonts w:ascii="Arial" w:hAnsi="Arial" w:cs="Arial"/>
        </w:rPr>
        <w:t xml:space="preserve"> vendéglátás</w:t>
      </w:r>
      <w:r w:rsidR="00C746FC">
        <w:rPr>
          <w:rFonts w:ascii="Arial" w:hAnsi="Arial" w:cs="Arial"/>
        </w:rPr>
        <w:t>áv</w:t>
      </w:r>
      <w:r w:rsidRPr="004A23F1">
        <w:rPr>
          <w:rFonts w:ascii="Arial" w:hAnsi="Arial" w:cs="Arial"/>
        </w:rPr>
        <w:t xml:space="preserve">al kapcsolatos, GAMESZ által számlázott kiadása 200 ezer Ft. Azonban a fogadás reprezentációnak minősül, melyet 64 ezer </w:t>
      </w:r>
      <w:r w:rsidR="00C746FC">
        <w:rPr>
          <w:rFonts w:ascii="Arial" w:hAnsi="Arial" w:cs="Arial"/>
        </w:rPr>
        <w:t xml:space="preserve">Ft </w:t>
      </w:r>
      <w:r w:rsidRPr="004A23F1">
        <w:rPr>
          <w:rFonts w:ascii="Arial" w:hAnsi="Arial" w:cs="Arial"/>
        </w:rPr>
        <w:t xml:space="preserve">EHO és 36 ezer </w:t>
      </w:r>
      <w:r w:rsidR="00C746FC">
        <w:rPr>
          <w:rFonts w:ascii="Arial" w:hAnsi="Arial" w:cs="Arial"/>
        </w:rPr>
        <w:t xml:space="preserve">Ft </w:t>
      </w:r>
      <w:r w:rsidRPr="004A23F1">
        <w:rPr>
          <w:rFonts w:ascii="Arial" w:hAnsi="Arial" w:cs="Arial"/>
        </w:rPr>
        <w:t>SZJA terhel.</w:t>
      </w:r>
    </w:p>
    <w:p w:rsidR="00BD679D" w:rsidRPr="004A23F1" w:rsidRDefault="00BD679D" w:rsidP="00DD19D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A23F1">
        <w:rPr>
          <w:rFonts w:ascii="Arial" w:hAnsi="Arial" w:cs="Arial"/>
        </w:rPr>
        <w:lastRenderedPageBreak/>
        <w:t>Fentiekben ismertetettek miatt, az év hátralévő részében felhasználható „Polgármesteri keret” összege 2.413 ezer Ft-ra csökkent.</w:t>
      </w:r>
    </w:p>
    <w:p w:rsidR="00BD679D" w:rsidRPr="00693A5D" w:rsidRDefault="00BD679D" w:rsidP="00DD19D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4A23F1" w:rsidRDefault="00BD679D" w:rsidP="00DD19D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A23F1">
        <w:rPr>
          <w:rFonts w:ascii="Arial" w:hAnsi="Arial" w:cs="Arial"/>
        </w:rPr>
        <w:t>Kérem a tisztelt Képviselő-testületet, fogadja el tájékoztatásomat a polgármesteri hatáskörben felhasználható előirányzat igénybevételéről!</w:t>
      </w:r>
    </w:p>
    <w:p w:rsidR="00BD679D" w:rsidRPr="00693A5D" w:rsidRDefault="00BD679D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AF59FB" w:rsidRDefault="00BD679D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u w:val="single"/>
        </w:rPr>
      </w:pPr>
      <w:r w:rsidRPr="00AF59FB">
        <w:rPr>
          <w:rFonts w:ascii="Arial" w:hAnsi="Arial" w:cs="Arial"/>
          <w:bCs/>
          <w:iCs/>
          <w:u w:val="single"/>
        </w:rPr>
        <w:t xml:space="preserve">Általános tartalék: </w:t>
      </w:r>
    </w:p>
    <w:p w:rsidR="00BD679D" w:rsidRPr="00AF59FB" w:rsidRDefault="00BD679D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</w:rPr>
      </w:pPr>
      <w:r w:rsidRPr="00AF59FB">
        <w:rPr>
          <w:rFonts w:ascii="Arial" w:hAnsi="Arial" w:cs="Arial"/>
          <w:bCs/>
          <w:iCs/>
        </w:rPr>
        <w:t>Az általános tartalék előirányzata 8.389 ezer Ft-tal emelkedik. A testületi hatáskörben felhasználható tartalék előirányzatát ellentétes hatások alakítják.</w:t>
      </w:r>
    </w:p>
    <w:p w:rsidR="00BD679D" w:rsidRPr="00AF59FB" w:rsidRDefault="00BD679D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F59FB">
        <w:rPr>
          <w:rFonts w:ascii="Arial" w:hAnsi="Arial" w:cs="Arial"/>
        </w:rPr>
        <w:t>Növelte az általános tartalékot:</w:t>
      </w:r>
    </w:p>
    <w:p w:rsidR="00BD679D" w:rsidRPr="00693A5D" w:rsidRDefault="00BD679D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AF59FB">
        <w:rPr>
          <w:rFonts w:ascii="Arial" w:hAnsi="Arial" w:cs="Arial"/>
        </w:rPr>
        <w:t>Aquamarin Szállodaipari Kft Képviselő-testület által elrendelt,</w:t>
      </w:r>
      <w:r w:rsidRPr="00AF59FB">
        <w:rPr>
          <w:rFonts w:ascii="Arial" w:hAnsi="Arial" w:cs="Arial"/>
          <w:lang w:eastAsia="hu-HU"/>
        </w:rPr>
        <w:t xml:space="preserve"> korábbi években teljesített alapítói pótbefizetések lekötött tartalékból való visszafizetése</w:t>
      </w:r>
      <w:r>
        <w:rPr>
          <w:rFonts w:ascii="Arial" w:hAnsi="Arial" w:cs="Arial"/>
          <w:lang w:eastAsia="hu-HU"/>
        </w:rPr>
        <w:t>.</w:t>
      </w:r>
    </w:p>
    <w:p w:rsidR="00BD679D" w:rsidRPr="00CD30E4" w:rsidRDefault="00BD679D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D30E4">
        <w:rPr>
          <w:rFonts w:ascii="Arial" w:hAnsi="Arial" w:cs="Arial"/>
          <w:lang w:eastAsia="hu-HU"/>
        </w:rPr>
        <w:t>2016. évi egyéb szálláshelyek minőségfejlesztési célú támogatására biztosított önkormányzati támogatás elszámolása után visszafizetendő 7.672 ezer Ft.</w:t>
      </w:r>
    </w:p>
    <w:p w:rsidR="00BD679D" w:rsidRPr="000E139A" w:rsidRDefault="00BD679D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E139A">
        <w:rPr>
          <w:rFonts w:ascii="Arial" w:hAnsi="Arial" w:cs="Arial"/>
          <w:lang w:eastAsia="hu-HU"/>
        </w:rPr>
        <w:t>2016. III. és IV. negyedévi szociális ágazati pótlék és augusztus-október közötti 3 havi ágazati kiegészítő pótlék folyósított összege.</w:t>
      </w:r>
    </w:p>
    <w:p w:rsidR="00BD679D" w:rsidRPr="000E139A" w:rsidRDefault="00BD679D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E139A">
        <w:rPr>
          <w:rFonts w:ascii="Arial" w:hAnsi="Arial" w:cs="Arial"/>
          <w:lang w:eastAsia="hu-HU"/>
        </w:rPr>
        <w:t>gyermekétkeztetés májusi felmérés szerint önkormányzatot megillető összege.</w:t>
      </w:r>
    </w:p>
    <w:p w:rsidR="00BD679D" w:rsidRPr="00804BB3" w:rsidRDefault="00BD679D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04BB3">
        <w:rPr>
          <w:rFonts w:ascii="Arial" w:hAnsi="Arial" w:cs="Arial"/>
          <w:lang w:eastAsia="hu-HU"/>
        </w:rPr>
        <w:t xml:space="preserve">A felhalmozási lekötött tartalékban elkülönített "Hévízi piac területének </w:t>
      </w:r>
      <w:proofErr w:type="spellStart"/>
      <w:r w:rsidRPr="00804BB3">
        <w:rPr>
          <w:rFonts w:ascii="Arial" w:hAnsi="Arial" w:cs="Arial"/>
          <w:lang w:eastAsia="hu-HU"/>
        </w:rPr>
        <w:t>infrastruktúrafejlesztéseTOP-1.1.3.-15</w:t>
      </w:r>
      <w:proofErr w:type="spellEnd"/>
      <w:r w:rsidRPr="00804BB3">
        <w:rPr>
          <w:rFonts w:ascii="Arial" w:hAnsi="Arial" w:cs="Arial"/>
          <w:lang w:eastAsia="hu-HU"/>
        </w:rPr>
        <w:t xml:space="preserve"> pályázati önerőre" megjelölt összeg átcsoportosításából származó 41.019 ezer Ft. Az összeg átcsoportosítása szükséges, mert a Képviselő-testületi határozatokban szereplő célokra és a gazdálkodás során szükséges kiadásokra az általános tartalék már nem biztosít megfelelő összegű fedezetet</w:t>
      </w:r>
      <w:r>
        <w:rPr>
          <w:rFonts w:ascii="Arial" w:hAnsi="Arial" w:cs="Arial"/>
          <w:lang w:eastAsia="hu-HU"/>
        </w:rPr>
        <w:t>.</w:t>
      </w:r>
    </w:p>
    <w:p w:rsidR="00BD679D" w:rsidRPr="00744DE5" w:rsidRDefault="00BD679D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44DE5">
        <w:rPr>
          <w:rFonts w:ascii="Arial" w:hAnsi="Arial" w:cs="Arial"/>
        </w:rPr>
        <w:t xml:space="preserve">Ugyanakkor az általános tartalék nyújtott fedezetet: </w:t>
      </w:r>
    </w:p>
    <w:p w:rsidR="00BD679D" w:rsidRPr="00744DE5" w:rsidRDefault="00BD679D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44DE5">
        <w:rPr>
          <w:rFonts w:ascii="Arial" w:hAnsi="Arial" w:cs="Arial"/>
        </w:rPr>
        <w:t>Képviselő-testület 195/2016. (VIII. 30.) határozata szerinti, az adósságkonszolidációban nem részesült települési önkormányzatok fejlesztéseinek támogatására benyújtott pályázat, pályázott támogatáson felüli önkormányzatot terhelő kiadás</w:t>
      </w:r>
      <w:r>
        <w:rPr>
          <w:rFonts w:ascii="Arial" w:hAnsi="Arial" w:cs="Arial"/>
        </w:rPr>
        <w:t>ára</w:t>
      </w:r>
      <w:r w:rsidRPr="00744DE5">
        <w:rPr>
          <w:rFonts w:ascii="Arial" w:hAnsi="Arial" w:cs="Arial"/>
        </w:rPr>
        <w:t>, 4.420 ezer Ft</w:t>
      </w:r>
      <w:r>
        <w:rPr>
          <w:rFonts w:ascii="Arial" w:hAnsi="Arial" w:cs="Arial"/>
        </w:rPr>
        <w:t>-ra</w:t>
      </w:r>
      <w:r w:rsidRPr="00744DE5">
        <w:rPr>
          <w:rFonts w:ascii="Arial" w:hAnsi="Arial" w:cs="Arial"/>
        </w:rPr>
        <w:t>.</w:t>
      </w:r>
    </w:p>
    <w:p w:rsidR="00BD679D" w:rsidRPr="00693A5D" w:rsidRDefault="00BD679D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744DE5">
        <w:rPr>
          <w:rFonts w:ascii="Arial" w:hAnsi="Arial" w:cs="Arial"/>
        </w:rPr>
        <w:t xml:space="preserve">Képviselő-testület </w:t>
      </w:r>
      <w:r>
        <w:rPr>
          <w:rFonts w:ascii="Arial" w:hAnsi="Arial" w:cs="Arial"/>
        </w:rPr>
        <w:t>215</w:t>
      </w:r>
      <w:r w:rsidRPr="00744DE5">
        <w:rPr>
          <w:rFonts w:ascii="Arial" w:hAnsi="Arial" w:cs="Arial"/>
        </w:rPr>
        <w:t>/2016. (I</w:t>
      </w:r>
      <w:r>
        <w:rPr>
          <w:rFonts w:ascii="Arial" w:hAnsi="Arial" w:cs="Arial"/>
        </w:rPr>
        <w:t>X</w:t>
      </w:r>
      <w:r w:rsidRPr="00744DE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</w:t>
      </w:r>
      <w:r w:rsidRPr="00744DE5">
        <w:rPr>
          <w:rFonts w:ascii="Arial" w:hAnsi="Arial" w:cs="Arial"/>
        </w:rPr>
        <w:t>.) határozat</w:t>
      </w:r>
      <w:r>
        <w:rPr>
          <w:rFonts w:ascii="Arial" w:hAnsi="Arial" w:cs="Arial"/>
        </w:rPr>
        <w:t>ában szereplő 1.</w:t>
      </w:r>
      <w:r w:rsidRPr="00744DE5">
        <w:rPr>
          <w:rFonts w:ascii="Arial" w:hAnsi="Arial" w:cs="Arial"/>
        </w:rPr>
        <w:t>000 ezer Ft-ra, mely a "Szemléletformáló programok Hévízen" KEHOP-5.4.1. projekt</w:t>
      </w:r>
      <w:r w:rsidRPr="00234226">
        <w:rPr>
          <w:rFonts w:ascii="Arial" w:hAnsi="Arial" w:cs="Arial"/>
        </w:rPr>
        <w:t xml:space="preserve"> megvalósíthatósági tanulmány és mellékletei elkészítésé</w:t>
      </w:r>
      <w:r>
        <w:rPr>
          <w:rFonts w:ascii="Arial" w:hAnsi="Arial" w:cs="Arial"/>
        </w:rPr>
        <w:t>hez szükséges.</w:t>
      </w:r>
    </w:p>
    <w:p w:rsidR="00BD679D" w:rsidRPr="00744DE5" w:rsidRDefault="00BD679D" w:rsidP="00666EBF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44DE5">
        <w:rPr>
          <w:rFonts w:ascii="Arial" w:hAnsi="Arial" w:cs="Arial"/>
        </w:rPr>
        <w:t>Képviselő</w:t>
      </w:r>
      <w:r>
        <w:rPr>
          <w:rFonts w:ascii="Arial" w:hAnsi="Arial" w:cs="Arial"/>
        </w:rPr>
        <w:t>-</w:t>
      </w:r>
      <w:r w:rsidRPr="00744DE5">
        <w:rPr>
          <w:rFonts w:ascii="Arial" w:hAnsi="Arial" w:cs="Arial"/>
        </w:rPr>
        <w:t xml:space="preserve">testület 227/2016. (IX. 30.) határozatában </w:t>
      </w:r>
      <w:r>
        <w:rPr>
          <w:rFonts w:ascii="Arial" w:hAnsi="Arial" w:cs="Arial"/>
        </w:rPr>
        <w:t>elrendelt</w:t>
      </w:r>
      <w:r w:rsidRPr="00744DE5">
        <w:rPr>
          <w:rFonts w:ascii="Arial" w:hAnsi="Arial" w:cs="Arial"/>
        </w:rPr>
        <w:t xml:space="preserve"> a Hévízi Turisztikai Nonprofit Kft részére nyújtandó</w:t>
      </w:r>
      <w:r>
        <w:rPr>
          <w:rFonts w:ascii="Arial" w:hAnsi="Arial" w:cs="Arial"/>
        </w:rPr>
        <w:t xml:space="preserve"> </w:t>
      </w:r>
      <w:r w:rsidRPr="00744DE5">
        <w:rPr>
          <w:rFonts w:ascii="Arial" w:hAnsi="Arial" w:cs="Arial"/>
        </w:rPr>
        <w:t>27.500 ezer Ft többlettámogatásra.</w:t>
      </w:r>
    </w:p>
    <w:p w:rsidR="00BD679D" w:rsidRPr="00CD30E4" w:rsidRDefault="00BD679D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44DE5">
        <w:rPr>
          <w:rFonts w:ascii="Arial" w:hAnsi="Arial" w:cs="Arial"/>
        </w:rPr>
        <w:t>Képviselő</w:t>
      </w:r>
      <w:r>
        <w:rPr>
          <w:rFonts w:ascii="Arial" w:hAnsi="Arial" w:cs="Arial"/>
        </w:rPr>
        <w:t>-</w:t>
      </w:r>
      <w:r w:rsidRPr="00744DE5">
        <w:rPr>
          <w:rFonts w:ascii="Arial" w:hAnsi="Arial" w:cs="Arial"/>
        </w:rPr>
        <w:t>testület 2</w:t>
      </w:r>
      <w:r>
        <w:rPr>
          <w:rFonts w:ascii="Arial" w:hAnsi="Arial" w:cs="Arial"/>
        </w:rPr>
        <w:t>30</w:t>
      </w:r>
      <w:r w:rsidRPr="00744DE5">
        <w:rPr>
          <w:rFonts w:ascii="Arial" w:hAnsi="Arial" w:cs="Arial"/>
        </w:rPr>
        <w:t xml:space="preserve">/2016. (IX. 30.) </w:t>
      </w:r>
      <w:r w:rsidRPr="00CD30E4">
        <w:rPr>
          <w:rFonts w:ascii="Arial" w:hAnsi="Arial" w:cs="Arial"/>
        </w:rPr>
        <w:t>határozatában elrendelt a Hévízi Sport-kör részére nyújtandó visszafizetendő működési támogatásra, 29.021 ezer Ft-ra</w:t>
      </w:r>
      <w:r>
        <w:rPr>
          <w:rFonts w:ascii="Arial" w:hAnsi="Arial" w:cs="Arial"/>
        </w:rPr>
        <w:t>.</w:t>
      </w:r>
    </w:p>
    <w:p w:rsidR="00BD679D" w:rsidRDefault="00BD679D" w:rsidP="00804BB3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44DE5">
        <w:rPr>
          <w:rFonts w:ascii="Arial" w:hAnsi="Arial" w:cs="Arial"/>
        </w:rPr>
        <w:t>Képviselő</w:t>
      </w:r>
      <w:r>
        <w:rPr>
          <w:rFonts w:ascii="Arial" w:hAnsi="Arial" w:cs="Arial"/>
        </w:rPr>
        <w:t>-</w:t>
      </w:r>
      <w:r w:rsidRPr="00744DE5">
        <w:rPr>
          <w:rFonts w:ascii="Arial" w:hAnsi="Arial" w:cs="Arial"/>
        </w:rPr>
        <w:t>testület 2</w:t>
      </w:r>
      <w:r>
        <w:rPr>
          <w:rFonts w:ascii="Arial" w:hAnsi="Arial" w:cs="Arial"/>
        </w:rPr>
        <w:t>34</w:t>
      </w:r>
      <w:r w:rsidRPr="00744DE5">
        <w:rPr>
          <w:rFonts w:ascii="Arial" w:hAnsi="Arial" w:cs="Arial"/>
        </w:rPr>
        <w:t>/2016. (IX. 30.)</w:t>
      </w:r>
      <w:r>
        <w:rPr>
          <w:rFonts w:ascii="Arial" w:hAnsi="Arial" w:cs="Arial"/>
        </w:rPr>
        <w:t xml:space="preserve"> </w:t>
      </w:r>
      <w:r w:rsidRPr="00CD30E4">
        <w:rPr>
          <w:rFonts w:ascii="Arial" w:hAnsi="Arial" w:cs="Arial"/>
        </w:rPr>
        <w:t>határozatában</w:t>
      </w:r>
      <w:r>
        <w:rPr>
          <w:rFonts w:ascii="Arial" w:hAnsi="Arial" w:cs="Arial"/>
          <w:color w:val="FF0000"/>
        </w:rPr>
        <w:t xml:space="preserve"> </w:t>
      </w:r>
      <w:r w:rsidRPr="00804BB3">
        <w:rPr>
          <w:rFonts w:ascii="Arial" w:hAnsi="Arial" w:cs="Arial"/>
        </w:rPr>
        <w:t xml:space="preserve">megjelölt kiadásokra. </w:t>
      </w:r>
      <w:r w:rsidRPr="008F767B">
        <w:rPr>
          <w:rFonts w:ascii="Arial" w:hAnsi="Arial" w:cs="Arial"/>
        </w:rPr>
        <w:t>A Képviselő-testület 1.000 ezer Ft forrást biztosít a 1089/2. a 1403/2. és a 978. helyrajzi számú ingatlanokon önkormányzati társasház alapításához és az alapítás műszaki és jogi hátterének előkészítéséhez, kidolgozásához. Az előirányzat biztosítja a fedezetet az 1403/2 helyrajzi számú ingatlan megosztás</w:t>
      </w:r>
      <w:r w:rsidR="00C746FC">
        <w:rPr>
          <w:rFonts w:ascii="Arial" w:hAnsi="Arial" w:cs="Arial"/>
        </w:rPr>
        <w:t xml:space="preserve"> </w:t>
      </w:r>
      <w:r w:rsidRPr="008F767B">
        <w:rPr>
          <w:rFonts w:ascii="Arial" w:hAnsi="Arial" w:cs="Arial"/>
        </w:rPr>
        <w:t>vizsgálatával és telekkönyvi megnevezés javításával kapcsolatos kiadásokhoz.</w:t>
      </w:r>
      <w:r>
        <w:rPr>
          <w:rFonts w:ascii="Arial" w:hAnsi="Arial" w:cs="Arial"/>
        </w:rPr>
        <w:t xml:space="preserve"> </w:t>
      </w:r>
    </w:p>
    <w:p w:rsidR="00BD679D" w:rsidRPr="009E16B9" w:rsidRDefault="00BD679D" w:rsidP="002364A1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744DE5">
        <w:rPr>
          <w:rFonts w:ascii="Arial" w:hAnsi="Arial" w:cs="Arial"/>
        </w:rPr>
        <w:t>Képviselő</w:t>
      </w:r>
      <w:r>
        <w:rPr>
          <w:rFonts w:ascii="Arial" w:hAnsi="Arial" w:cs="Arial"/>
        </w:rPr>
        <w:t>-</w:t>
      </w:r>
      <w:r w:rsidRPr="00744DE5">
        <w:rPr>
          <w:rFonts w:ascii="Arial" w:hAnsi="Arial" w:cs="Arial"/>
        </w:rPr>
        <w:t>testület 2</w:t>
      </w:r>
      <w:r>
        <w:rPr>
          <w:rFonts w:ascii="Arial" w:hAnsi="Arial" w:cs="Arial"/>
        </w:rPr>
        <w:t>35</w:t>
      </w:r>
      <w:r w:rsidRPr="00744DE5">
        <w:rPr>
          <w:rFonts w:ascii="Arial" w:hAnsi="Arial" w:cs="Arial"/>
        </w:rPr>
        <w:t>/2016. (IX. 30.)</w:t>
      </w:r>
      <w:r>
        <w:rPr>
          <w:rFonts w:ascii="Arial" w:hAnsi="Arial" w:cs="Arial"/>
        </w:rPr>
        <w:t xml:space="preserve"> </w:t>
      </w:r>
      <w:r w:rsidRPr="00CD30E4">
        <w:rPr>
          <w:rFonts w:ascii="Arial" w:hAnsi="Arial" w:cs="Arial"/>
        </w:rPr>
        <w:t>határozatában</w:t>
      </w:r>
      <w:r>
        <w:rPr>
          <w:rFonts w:ascii="Arial" w:hAnsi="Arial" w:cs="Arial"/>
        </w:rPr>
        <w:t xml:space="preserve"> a labdarugó center pálya NB </w:t>
      </w:r>
      <w:proofErr w:type="spellStart"/>
      <w:r>
        <w:rPr>
          <w:rFonts w:ascii="Arial" w:hAnsi="Arial" w:cs="Arial"/>
        </w:rPr>
        <w:t>III-as</w:t>
      </w:r>
      <w:proofErr w:type="spellEnd"/>
      <w:r>
        <w:rPr>
          <w:rFonts w:ascii="Arial" w:hAnsi="Arial" w:cs="Arial"/>
        </w:rPr>
        <w:t xml:space="preserve"> előírásoknak megfelelő átalakításokhoz biztosított támogatásra, 5.500 ezer Ft-ra. A támogatás a Hévíz Sportkört illeti meg.</w:t>
      </w:r>
    </w:p>
    <w:p w:rsidR="00BD679D" w:rsidRPr="009E16B9" w:rsidRDefault="00BD679D" w:rsidP="009E16B9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E139A">
        <w:rPr>
          <w:rFonts w:ascii="Arial" w:hAnsi="Arial" w:cs="Arial"/>
        </w:rPr>
        <w:t>2016. májusi felmérés szerint, az idősek szakosított ellátásával kapcsolatban megvont állami támogatás önerőből pótolt 3.777 ezer Ft összegére.</w:t>
      </w:r>
    </w:p>
    <w:p w:rsidR="00BD679D" w:rsidRDefault="00BD679D" w:rsidP="005207D6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E16B9">
        <w:rPr>
          <w:rFonts w:ascii="Arial" w:hAnsi="Arial" w:cs="Arial"/>
        </w:rPr>
        <w:t>Teréz Anya Szociális Integrált Intézmény által a 2016. évi zavartalan működéshez igényelt irányító szervi többlettámogatásra, 11.525 ez</w:t>
      </w:r>
      <w:r>
        <w:rPr>
          <w:rFonts w:ascii="Arial" w:hAnsi="Arial" w:cs="Arial"/>
        </w:rPr>
        <w:t>e</w:t>
      </w:r>
      <w:r w:rsidRPr="009E16B9">
        <w:rPr>
          <w:rFonts w:ascii="Arial" w:hAnsi="Arial" w:cs="Arial"/>
        </w:rPr>
        <w:t>r Ft-ra.</w:t>
      </w:r>
    </w:p>
    <w:p w:rsidR="00BD679D" w:rsidRPr="009E16B9" w:rsidRDefault="00BD679D" w:rsidP="009E16B9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9E16B9">
        <w:rPr>
          <w:rFonts w:ascii="Arial" w:hAnsi="Arial" w:cs="Arial"/>
        </w:rPr>
        <w:t xml:space="preserve">Fenti tényezők hatására az általános tartalék előirányzata 22.114 ezer forintra emelkedik.  </w:t>
      </w:r>
    </w:p>
    <w:p w:rsidR="00BD679D" w:rsidRPr="00693A5D" w:rsidRDefault="00BD679D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DB05BF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DB05BF">
        <w:rPr>
          <w:rFonts w:ascii="Arial" w:hAnsi="Arial" w:cs="Arial"/>
          <w:b/>
        </w:rPr>
        <w:t>Intézmények:</w:t>
      </w:r>
    </w:p>
    <w:p w:rsidR="00BD679D" w:rsidRPr="00DB05BF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B05BF">
        <w:rPr>
          <w:rFonts w:ascii="Arial" w:hAnsi="Arial" w:cs="Arial"/>
          <w:b/>
        </w:rPr>
        <w:t xml:space="preserve">Polgármesteri Hivatal </w:t>
      </w:r>
      <w:r w:rsidRPr="00DB05BF">
        <w:rPr>
          <w:rFonts w:ascii="Arial" w:hAnsi="Arial" w:cs="Arial"/>
        </w:rPr>
        <w:t>kiadási előirányzata 8.662 ezer Ft-tal emelkedik.</w:t>
      </w:r>
      <w:r w:rsidRPr="00DB05BF">
        <w:rPr>
          <w:rFonts w:ascii="Arial" w:hAnsi="Arial" w:cs="Arial"/>
          <w:b/>
        </w:rPr>
        <w:t xml:space="preserve"> </w:t>
      </w:r>
      <w:r w:rsidRPr="00DB05BF">
        <w:rPr>
          <w:rFonts w:ascii="Arial" w:hAnsi="Arial" w:cs="Arial"/>
        </w:rPr>
        <w:t xml:space="preserve">A </w:t>
      </w:r>
      <w:r w:rsidRPr="00DB05BF">
        <w:rPr>
          <w:rFonts w:ascii="Arial" w:hAnsi="Arial" w:cs="Arial"/>
          <w:b/>
          <w:i/>
          <w:u w:val="single"/>
        </w:rPr>
        <w:t>működési pénzforgalmi kiadás előirányzata</w:t>
      </w:r>
      <w:r w:rsidRPr="00DB05BF">
        <w:rPr>
          <w:rFonts w:ascii="Arial" w:hAnsi="Arial" w:cs="Arial"/>
        </w:rPr>
        <w:t xml:space="preserve"> 8.600 ezer Ft-tal emelkedik</w:t>
      </w:r>
    </w:p>
    <w:p w:rsidR="00BD679D" w:rsidRPr="00DB05BF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B05BF">
        <w:rPr>
          <w:rFonts w:ascii="Arial" w:hAnsi="Arial" w:cs="Arial"/>
        </w:rPr>
        <w:t xml:space="preserve">6.638 ezer Ft-tal növekszik a </w:t>
      </w:r>
      <w:r w:rsidRPr="00DB05BF">
        <w:rPr>
          <w:rFonts w:ascii="Arial" w:hAnsi="Arial" w:cs="Arial"/>
          <w:u w:val="single"/>
        </w:rPr>
        <w:t>személyi juttatások</w:t>
      </w:r>
      <w:r w:rsidRPr="00DB05BF">
        <w:rPr>
          <w:rFonts w:ascii="Arial" w:hAnsi="Arial" w:cs="Arial"/>
        </w:rPr>
        <w:t xml:space="preserve"> és 1.803 ezer Ft-tal a </w:t>
      </w:r>
      <w:r w:rsidRPr="00DB05BF">
        <w:rPr>
          <w:rFonts w:ascii="Arial" w:hAnsi="Arial" w:cs="Arial"/>
          <w:u w:val="single"/>
        </w:rPr>
        <w:t>munkaadót terhelő</w:t>
      </w:r>
      <w:r w:rsidRPr="00DB05BF">
        <w:rPr>
          <w:rFonts w:ascii="Arial" w:hAnsi="Arial" w:cs="Arial"/>
        </w:rPr>
        <w:t xml:space="preserve"> </w:t>
      </w:r>
      <w:r w:rsidRPr="00DB05BF">
        <w:rPr>
          <w:rFonts w:ascii="Arial" w:hAnsi="Arial" w:cs="Arial"/>
          <w:u w:val="single"/>
        </w:rPr>
        <w:t>járulékok</w:t>
      </w:r>
      <w:r w:rsidRPr="00DB05BF">
        <w:rPr>
          <w:rFonts w:ascii="Arial" w:hAnsi="Arial" w:cs="Arial"/>
        </w:rPr>
        <w:t xml:space="preserve"> előirányzata. Minkét előirányzat a jutalom és az október </w:t>
      </w:r>
      <w:proofErr w:type="spellStart"/>
      <w:r w:rsidRPr="00DB05BF">
        <w:rPr>
          <w:rFonts w:ascii="Arial" w:hAnsi="Arial" w:cs="Arial"/>
        </w:rPr>
        <w:t>2-ai</w:t>
      </w:r>
      <w:proofErr w:type="spellEnd"/>
      <w:r w:rsidRPr="00DB05BF">
        <w:rPr>
          <w:rFonts w:ascii="Arial" w:hAnsi="Arial" w:cs="Arial"/>
        </w:rPr>
        <w:t xml:space="preserve"> népszavazás miatt módosul.</w:t>
      </w:r>
    </w:p>
    <w:p w:rsidR="00BD679D" w:rsidRPr="00DB05BF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B05BF">
        <w:rPr>
          <w:rFonts w:ascii="Arial" w:hAnsi="Arial" w:cs="Arial"/>
          <w:i/>
          <w:u w:val="single"/>
        </w:rPr>
        <w:t>Dologi kiadások</w:t>
      </w:r>
      <w:r w:rsidRPr="00DB05BF">
        <w:rPr>
          <w:rFonts w:ascii="Arial" w:hAnsi="Arial" w:cs="Arial"/>
        </w:rPr>
        <w:t xml:space="preserve"> előirányzata 149 ezer Ft-tal növekszik, melyet szintén az október </w:t>
      </w:r>
      <w:proofErr w:type="spellStart"/>
      <w:r w:rsidRPr="00DB05BF">
        <w:rPr>
          <w:rFonts w:ascii="Arial" w:hAnsi="Arial" w:cs="Arial"/>
        </w:rPr>
        <w:t>2-ai</w:t>
      </w:r>
      <w:proofErr w:type="spellEnd"/>
      <w:r w:rsidRPr="00DB05BF">
        <w:rPr>
          <w:rFonts w:ascii="Arial" w:hAnsi="Arial" w:cs="Arial"/>
        </w:rPr>
        <w:t xml:space="preserve"> népszavazásra fordítható összeg emel meg.</w:t>
      </w:r>
    </w:p>
    <w:p w:rsidR="00BD679D" w:rsidRPr="00DB05BF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B05BF">
        <w:rPr>
          <w:rFonts w:ascii="Arial" w:hAnsi="Arial" w:cs="Arial"/>
          <w:i/>
          <w:u w:val="single"/>
        </w:rPr>
        <w:t xml:space="preserve">Működési célú támogatás </w:t>
      </w:r>
      <w:proofErr w:type="spellStart"/>
      <w:r w:rsidRPr="00DB05BF">
        <w:rPr>
          <w:rFonts w:ascii="Arial" w:hAnsi="Arial" w:cs="Arial"/>
          <w:i/>
          <w:u w:val="single"/>
        </w:rPr>
        <w:t>Áht-n</w:t>
      </w:r>
      <w:proofErr w:type="spellEnd"/>
      <w:r w:rsidRPr="00DB05BF">
        <w:rPr>
          <w:rFonts w:ascii="Arial" w:hAnsi="Arial" w:cs="Arial"/>
          <w:i/>
          <w:u w:val="single"/>
        </w:rPr>
        <w:t xml:space="preserve"> </w:t>
      </w:r>
      <w:r w:rsidR="007E76D3">
        <w:rPr>
          <w:rFonts w:ascii="Arial" w:hAnsi="Arial" w:cs="Arial"/>
          <w:i/>
          <w:u w:val="single"/>
        </w:rPr>
        <w:t>bel</w:t>
      </w:r>
      <w:r w:rsidRPr="00DB05BF">
        <w:rPr>
          <w:rFonts w:ascii="Arial" w:hAnsi="Arial" w:cs="Arial"/>
          <w:i/>
          <w:u w:val="single"/>
        </w:rPr>
        <w:t xml:space="preserve">ülre </w:t>
      </w:r>
      <w:r w:rsidRPr="00DB05BF">
        <w:rPr>
          <w:rFonts w:ascii="Arial" w:hAnsi="Arial" w:cs="Arial"/>
        </w:rPr>
        <w:t>előirányzat kialakításra kerül 10 ezer Ft összeggel. A Hévízgyógyfürdő és Szent András Reumakórház a népszavazás Szavazatszámláló Bizottságában részt vevő 1 fő alkalmazottja után, kérte annak október 3-i pihenőnapjára eső bére és azt terhelő járuléka megtérítését.</w:t>
      </w:r>
    </w:p>
    <w:p w:rsidR="00BD679D" w:rsidRPr="00693A5D" w:rsidRDefault="00BD67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585FEC" w:rsidRDefault="00BD679D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B05BF">
        <w:rPr>
          <w:rFonts w:ascii="Arial" w:hAnsi="Arial" w:cs="Arial"/>
          <w:b/>
        </w:rPr>
        <w:t>GAMESZ:</w:t>
      </w:r>
      <w:r w:rsidRPr="00DB05BF">
        <w:rPr>
          <w:rFonts w:ascii="Arial" w:hAnsi="Arial" w:cs="Arial"/>
        </w:rPr>
        <w:t xml:space="preserve"> Az intézmény </w:t>
      </w:r>
      <w:r w:rsidRPr="00DB05BF">
        <w:rPr>
          <w:rFonts w:ascii="Arial" w:hAnsi="Arial" w:cs="Arial"/>
          <w:b/>
          <w:i/>
          <w:u w:val="single"/>
        </w:rPr>
        <w:t>működési pénzforgalmi kiadás előirányzata</w:t>
      </w:r>
      <w:r w:rsidRPr="00DB05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8.591</w:t>
      </w:r>
      <w:r w:rsidRPr="00DB05BF">
        <w:rPr>
          <w:rFonts w:ascii="Arial" w:hAnsi="Arial" w:cs="Arial"/>
        </w:rPr>
        <w:t xml:space="preserve"> ezer Ft-tal emelkedik.</w:t>
      </w:r>
      <w:r w:rsidRPr="00693A5D">
        <w:rPr>
          <w:rFonts w:ascii="Arial" w:hAnsi="Arial" w:cs="Arial"/>
          <w:color w:val="FF0000"/>
        </w:rPr>
        <w:t xml:space="preserve"> </w:t>
      </w:r>
      <w:r w:rsidRPr="00585FEC">
        <w:rPr>
          <w:rFonts w:ascii="Arial" w:hAnsi="Arial" w:cs="Arial"/>
        </w:rPr>
        <w:t xml:space="preserve">A </w:t>
      </w:r>
      <w:r w:rsidRPr="00585FEC">
        <w:rPr>
          <w:rFonts w:ascii="Arial" w:hAnsi="Arial" w:cs="Arial"/>
          <w:u w:val="single"/>
        </w:rPr>
        <w:t>személyi juttatások</w:t>
      </w:r>
      <w:r w:rsidRPr="00585FEC">
        <w:rPr>
          <w:rFonts w:ascii="Arial" w:hAnsi="Arial" w:cs="Arial"/>
        </w:rPr>
        <w:t xml:space="preserve"> előirányzata 7.983 ezer Ft-tal, a </w:t>
      </w:r>
      <w:r w:rsidRPr="00585FEC">
        <w:rPr>
          <w:rFonts w:ascii="Arial" w:hAnsi="Arial" w:cs="Arial"/>
          <w:i/>
          <w:u w:val="single"/>
        </w:rPr>
        <w:t>munkaadót terhelő járulék</w:t>
      </w:r>
      <w:r w:rsidRPr="00585FEC">
        <w:rPr>
          <w:rFonts w:ascii="Arial" w:hAnsi="Arial" w:cs="Arial"/>
        </w:rPr>
        <w:t xml:space="preserve"> előirányzata 2.008 ezer Ft-tal növekszik. </w:t>
      </w:r>
    </w:p>
    <w:p w:rsidR="00BD679D" w:rsidRPr="00585FEC" w:rsidRDefault="00BD679D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585FEC">
        <w:rPr>
          <w:rFonts w:ascii="Arial" w:hAnsi="Arial" w:cs="Arial"/>
        </w:rPr>
        <w:t>Az előirányzatokat a közfoglalkoztatási szerződéssel alkalmazottak időarányos személyi juttatása és a munkaadót terhelő járuléka, továbbá a fenntartó által finanszírozott 2016. II. félévi jutalom összege növeli.</w:t>
      </w:r>
    </w:p>
    <w:p w:rsidR="00BD679D" w:rsidRPr="00585FEC" w:rsidRDefault="00BD679D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585FEC">
        <w:rPr>
          <w:rFonts w:ascii="Arial" w:hAnsi="Arial" w:cs="Arial"/>
          <w:i/>
          <w:u w:val="single"/>
        </w:rPr>
        <w:t>Dologi kiadások</w:t>
      </w:r>
      <w:r w:rsidRPr="00585FEC">
        <w:rPr>
          <w:rFonts w:ascii="Arial" w:hAnsi="Arial" w:cs="Arial"/>
        </w:rPr>
        <w:t xml:space="preserve"> előirányzata 1.400 ezer Ft-tal csökken. Az összeget az intézmény felhalmozási célra kérte átcsoportosítani.</w:t>
      </w:r>
    </w:p>
    <w:p w:rsidR="00BD679D" w:rsidRPr="00693A5D" w:rsidRDefault="00BD679D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BD679D" w:rsidRPr="008E37EA" w:rsidRDefault="00BD679D" w:rsidP="00F45AA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E37EA">
        <w:rPr>
          <w:rFonts w:ascii="Arial" w:hAnsi="Arial" w:cs="Arial"/>
          <w:b/>
          <w:lang w:eastAsia="hu-HU"/>
        </w:rPr>
        <w:t>Brunszvik Teréz Napközi Otthonos Óvoda:</w:t>
      </w:r>
      <w:r w:rsidRPr="008E37EA">
        <w:rPr>
          <w:rFonts w:ascii="Arial" w:hAnsi="Arial" w:cs="Arial"/>
        </w:rPr>
        <w:t xml:space="preserve"> </w:t>
      </w:r>
      <w:r w:rsidRPr="008E37EA">
        <w:rPr>
          <w:rFonts w:ascii="Arial" w:hAnsi="Arial" w:cs="Arial"/>
          <w:b/>
          <w:i/>
          <w:u w:val="single"/>
        </w:rPr>
        <w:t>működési pénzforgalmi kiadás előirányzata</w:t>
      </w:r>
      <w:r w:rsidRPr="008E37EA">
        <w:rPr>
          <w:rFonts w:ascii="Arial" w:hAnsi="Arial" w:cs="Arial"/>
        </w:rPr>
        <w:t xml:space="preserve"> 2.039 ezer Ft-tal emelkedik. A </w:t>
      </w:r>
      <w:r w:rsidRPr="008E37EA">
        <w:rPr>
          <w:rFonts w:ascii="Arial" w:hAnsi="Arial" w:cs="Arial"/>
          <w:u w:val="single"/>
        </w:rPr>
        <w:t>személyi juttatások</w:t>
      </w:r>
      <w:r w:rsidRPr="008E37EA">
        <w:rPr>
          <w:rFonts w:ascii="Arial" w:hAnsi="Arial" w:cs="Arial"/>
        </w:rPr>
        <w:t xml:space="preserve"> előirányzata 2.463 ezer Ft-tal, a </w:t>
      </w:r>
      <w:r w:rsidRPr="008E37EA">
        <w:rPr>
          <w:rFonts w:ascii="Arial" w:hAnsi="Arial" w:cs="Arial"/>
          <w:i/>
          <w:u w:val="single"/>
        </w:rPr>
        <w:t>munkaadót terhelő járulék</w:t>
      </w:r>
      <w:r w:rsidRPr="008E37EA">
        <w:rPr>
          <w:rFonts w:ascii="Arial" w:hAnsi="Arial" w:cs="Arial"/>
        </w:rPr>
        <w:t xml:space="preserve"> előirányzata 665 ezer Ft-tal növekszik. </w:t>
      </w:r>
    </w:p>
    <w:p w:rsidR="00BD679D" w:rsidRPr="008E37EA" w:rsidRDefault="00BD679D" w:rsidP="00F45AA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E37EA">
        <w:rPr>
          <w:rFonts w:ascii="Arial" w:hAnsi="Arial" w:cs="Arial"/>
        </w:rPr>
        <w:t>Az előirányzatokat a fenntartó által finanszírozott 2016. II. félévi jutalom összege emeli, viszont a 2016. májusi állami támogatás felmérésében jelzett gyermeklétszám és minősített pedagógus létszám csökkenés miatti elvonás csökkenti.</w:t>
      </w:r>
    </w:p>
    <w:p w:rsidR="00BD679D" w:rsidRPr="00693A5D" w:rsidRDefault="00BD679D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BD679D" w:rsidRPr="00711A9A" w:rsidRDefault="00BD679D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711A9A">
        <w:rPr>
          <w:rFonts w:ascii="Arial" w:hAnsi="Arial" w:cs="Arial"/>
          <w:b/>
          <w:lang w:eastAsia="hu-HU"/>
        </w:rPr>
        <w:t xml:space="preserve">Gróf I. Festetics György Művelődési Központ </w:t>
      </w:r>
      <w:r w:rsidRPr="00711A9A">
        <w:rPr>
          <w:rFonts w:ascii="Arial" w:hAnsi="Arial" w:cs="Arial"/>
          <w:b/>
          <w:i/>
          <w:u w:val="single"/>
        </w:rPr>
        <w:t xml:space="preserve">működési pénzforgalmi kiadás </w:t>
      </w:r>
      <w:r w:rsidRPr="00711A9A">
        <w:rPr>
          <w:rFonts w:ascii="Arial" w:hAnsi="Arial" w:cs="Arial"/>
        </w:rPr>
        <w:t>előirányzata 8.912 ezer forinttal növekszik.</w:t>
      </w:r>
    </w:p>
    <w:p w:rsidR="00BD679D" w:rsidRPr="00711A9A" w:rsidRDefault="00BD679D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711A9A">
        <w:rPr>
          <w:rFonts w:ascii="Arial" w:hAnsi="Arial" w:cs="Arial"/>
        </w:rPr>
        <w:t xml:space="preserve">Emelkedik 993 ezer Ft-tal a </w:t>
      </w:r>
      <w:r w:rsidRPr="00711A9A">
        <w:rPr>
          <w:rFonts w:ascii="Arial" w:hAnsi="Arial" w:cs="Arial"/>
          <w:i/>
          <w:u w:val="single"/>
        </w:rPr>
        <w:t>személyi juttatások</w:t>
      </w:r>
      <w:r w:rsidRPr="00711A9A">
        <w:rPr>
          <w:rFonts w:ascii="Arial" w:hAnsi="Arial" w:cs="Arial"/>
        </w:rPr>
        <w:t xml:space="preserve"> és 419 ezer Ft-tal a </w:t>
      </w:r>
      <w:r w:rsidRPr="00711A9A">
        <w:rPr>
          <w:rFonts w:ascii="Arial" w:hAnsi="Arial" w:cs="Arial"/>
          <w:i/>
          <w:u w:val="single"/>
        </w:rPr>
        <w:t>munkaadót terhelő járulék</w:t>
      </w:r>
      <w:r w:rsidRPr="00711A9A">
        <w:rPr>
          <w:rFonts w:ascii="Arial" w:hAnsi="Arial" w:cs="Arial"/>
        </w:rPr>
        <w:t xml:space="preserve"> előirányzata. Ez tartalmazza az irányító szerv által biztosított II. félévi jutalom és járuléka összegét. Ugyanakkor a személyi juttatás előirányzatai terhére átcsoportosítást kért az intézmény, melyből beruházási előirányzatát kívánja megemelni. </w:t>
      </w:r>
    </w:p>
    <w:p w:rsidR="00BD679D" w:rsidRPr="00711A9A" w:rsidRDefault="00BD679D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711A9A">
        <w:rPr>
          <w:rFonts w:ascii="Arial" w:hAnsi="Arial" w:cs="Arial"/>
          <w:i/>
          <w:u w:val="single"/>
        </w:rPr>
        <w:t>Dologi kiadások</w:t>
      </w:r>
      <w:r w:rsidRPr="00711A9A">
        <w:rPr>
          <w:rFonts w:ascii="Arial" w:hAnsi="Arial" w:cs="Arial"/>
        </w:rPr>
        <w:t xml:space="preserve"> előirányzata 7.500 ezer Ft-tal emelkedik. Az intézmény az évvégéig várható többletbevételeit az évvégéig felmerülő működési kiadásainak fedezetére kívánja felhasználni.</w:t>
      </w:r>
    </w:p>
    <w:p w:rsidR="00BD679D" w:rsidRPr="00693A5D" w:rsidRDefault="00BD679D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BD679D" w:rsidRPr="00846C74" w:rsidRDefault="00BD679D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46C74">
        <w:rPr>
          <w:rFonts w:ascii="Arial" w:hAnsi="Arial" w:cs="Arial"/>
          <w:b/>
        </w:rPr>
        <w:t>TASZII:</w:t>
      </w:r>
      <w:r w:rsidRPr="00846C74">
        <w:rPr>
          <w:rFonts w:ascii="Arial" w:hAnsi="Arial" w:cs="Arial"/>
        </w:rPr>
        <w:t xml:space="preserve"> A szociális intézmény </w:t>
      </w:r>
      <w:r w:rsidRPr="00846C74">
        <w:rPr>
          <w:rFonts w:ascii="Arial" w:hAnsi="Arial" w:cs="Arial"/>
          <w:b/>
          <w:i/>
          <w:u w:val="single"/>
        </w:rPr>
        <w:t>működési pénzforgalmi kiadások</w:t>
      </w:r>
      <w:r w:rsidRPr="00846C74">
        <w:rPr>
          <w:rFonts w:ascii="Arial" w:hAnsi="Arial" w:cs="Arial"/>
        </w:rPr>
        <w:t xml:space="preserve"> előirányzata 17.879 ezer Ft-tal növekszik.  10.330 ezer Ft-tal növekszik a </w:t>
      </w:r>
      <w:r w:rsidRPr="00846C74">
        <w:rPr>
          <w:rFonts w:ascii="Arial" w:hAnsi="Arial" w:cs="Arial"/>
          <w:i/>
          <w:u w:val="single"/>
        </w:rPr>
        <w:t>személyi juttatások</w:t>
      </w:r>
      <w:r w:rsidRPr="00846C74">
        <w:rPr>
          <w:rFonts w:ascii="Arial" w:hAnsi="Arial" w:cs="Arial"/>
        </w:rPr>
        <w:t xml:space="preserve"> és 2.049 ezer Ft-tal a</w:t>
      </w:r>
      <w:r w:rsidRPr="00846C74">
        <w:rPr>
          <w:rFonts w:ascii="Arial" w:hAnsi="Arial" w:cs="Arial"/>
          <w:i/>
          <w:u w:val="single"/>
        </w:rPr>
        <w:t xml:space="preserve"> munkaadót terhelő járulék</w:t>
      </w:r>
      <w:r w:rsidRPr="00846C74">
        <w:rPr>
          <w:rFonts w:ascii="Arial" w:hAnsi="Arial" w:cs="Arial"/>
        </w:rPr>
        <w:t xml:space="preserve"> előirányzata. </w:t>
      </w:r>
    </w:p>
    <w:p w:rsidR="00BD679D" w:rsidRPr="00846C74" w:rsidRDefault="00BD679D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46C74">
        <w:rPr>
          <w:rFonts w:ascii="Arial" w:hAnsi="Arial" w:cs="Arial"/>
        </w:rPr>
        <w:t>Mindkét előirányzatot növeli:</w:t>
      </w:r>
    </w:p>
    <w:p w:rsidR="00BD679D" w:rsidRPr="00846C74" w:rsidRDefault="00BD679D" w:rsidP="00846C7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46C74">
        <w:rPr>
          <w:rFonts w:ascii="Arial" w:hAnsi="Arial" w:cs="Arial"/>
        </w:rPr>
        <w:t xml:space="preserve">az irányító szerv által biztosított II. félévi jutalom és járuléka összege. </w:t>
      </w:r>
    </w:p>
    <w:p w:rsidR="00BD679D" w:rsidRPr="00846C74" w:rsidRDefault="00BD679D" w:rsidP="00846C7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46C74">
        <w:rPr>
          <w:rFonts w:ascii="Arial" w:hAnsi="Arial" w:cs="Arial"/>
        </w:rPr>
        <w:t>a közfoglalkoztatottak bére és járuléka.</w:t>
      </w:r>
    </w:p>
    <w:p w:rsidR="00BD679D" w:rsidRPr="00846C74" w:rsidRDefault="00BD679D" w:rsidP="00846C7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46C74">
        <w:rPr>
          <w:rFonts w:ascii="Arial" w:hAnsi="Arial" w:cs="Arial"/>
        </w:rPr>
        <w:t xml:space="preserve">a védőnők eredeti költségvetésben tervezett és 2016. évre érvényes kiegészítő díjazásának különbözete. </w:t>
      </w:r>
    </w:p>
    <w:p w:rsidR="00BD679D" w:rsidRPr="00846C74" w:rsidRDefault="00BD679D" w:rsidP="00846C7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46C74">
        <w:rPr>
          <w:rFonts w:ascii="Arial" w:hAnsi="Arial" w:cs="Arial"/>
        </w:rPr>
        <w:t xml:space="preserve">bölcsődei pedagógusok illetményének emelkedése.  </w:t>
      </w:r>
    </w:p>
    <w:p w:rsidR="00BD679D" w:rsidRPr="00592D92" w:rsidRDefault="00BD679D" w:rsidP="005F244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592D92">
        <w:rPr>
          <w:rFonts w:ascii="Arial" w:hAnsi="Arial" w:cs="Arial"/>
          <w:i/>
          <w:u w:val="single"/>
        </w:rPr>
        <w:lastRenderedPageBreak/>
        <w:t>Dologi kiadások</w:t>
      </w:r>
      <w:r w:rsidRPr="00592D92">
        <w:rPr>
          <w:rFonts w:ascii="Arial" w:hAnsi="Arial" w:cs="Arial"/>
        </w:rPr>
        <w:t xml:space="preserve"> előirányzata 5.500 ezer Ft-tal növekszik. Az intézmény a irányító szervi pótfinanszírozásból</w:t>
      </w:r>
      <w:r>
        <w:rPr>
          <w:rFonts w:ascii="Arial" w:hAnsi="Arial" w:cs="Arial"/>
        </w:rPr>
        <w:t>,</w:t>
      </w:r>
      <w:r w:rsidRPr="00592D92">
        <w:rPr>
          <w:rFonts w:ascii="Arial" w:hAnsi="Arial" w:cs="Arial"/>
        </w:rPr>
        <w:t xml:space="preserve"> a fenti összeggel az évvégéig hátralévő 3 hónap folyamatos és biztonságos feladatellátását kívánja fenntartani. </w:t>
      </w:r>
    </w:p>
    <w:p w:rsidR="00BD679D" w:rsidRPr="00693A5D" w:rsidRDefault="00BD679D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BD679D" w:rsidRPr="009E16B9" w:rsidRDefault="00BD679D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i/>
          <w:u w:val="single"/>
        </w:rPr>
      </w:pPr>
      <w:r w:rsidRPr="009E16B9">
        <w:rPr>
          <w:rFonts w:ascii="Arial" w:hAnsi="Arial" w:cs="Arial"/>
          <w:b/>
          <w:bCs/>
          <w:i/>
          <w:u w:val="single"/>
        </w:rPr>
        <w:t>Felhalmozási kiadások:</w:t>
      </w:r>
    </w:p>
    <w:p w:rsidR="00BD679D" w:rsidRPr="00805EBC" w:rsidRDefault="00BD679D" w:rsidP="000062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805EBC">
        <w:rPr>
          <w:rFonts w:ascii="Arial" w:hAnsi="Arial" w:cs="Arial"/>
        </w:rPr>
        <w:t xml:space="preserve">A </w:t>
      </w:r>
      <w:r w:rsidRPr="00805EBC">
        <w:rPr>
          <w:rFonts w:ascii="Arial" w:hAnsi="Arial" w:cs="Arial"/>
          <w:b/>
          <w:i/>
          <w:u w:val="single"/>
        </w:rPr>
        <w:t>felhalmozási pénzforgalmi kiadások</w:t>
      </w:r>
      <w:r w:rsidRPr="00805EBC">
        <w:rPr>
          <w:rFonts w:ascii="Arial" w:hAnsi="Arial" w:cs="Arial"/>
          <w:b/>
        </w:rPr>
        <w:t xml:space="preserve"> </w:t>
      </w:r>
      <w:r w:rsidRPr="00805EBC">
        <w:rPr>
          <w:rFonts w:ascii="Arial" w:hAnsi="Arial" w:cs="Arial"/>
        </w:rPr>
        <w:t>előirányzata az önkormányzat és intézményei esetében 39.606 ezer Ft-tal csökken.</w:t>
      </w:r>
    </w:p>
    <w:p w:rsidR="00BD679D" w:rsidRPr="00805EBC" w:rsidRDefault="00BD679D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05EBC">
        <w:rPr>
          <w:rFonts w:ascii="Arial" w:hAnsi="Arial" w:cs="Arial"/>
        </w:rPr>
        <w:t xml:space="preserve">Az </w:t>
      </w:r>
      <w:r w:rsidRPr="00805EBC">
        <w:rPr>
          <w:rFonts w:ascii="Arial" w:hAnsi="Arial" w:cs="Arial"/>
          <w:b/>
        </w:rPr>
        <w:t xml:space="preserve">Önkormányzat </w:t>
      </w:r>
      <w:r w:rsidRPr="00805EBC">
        <w:rPr>
          <w:rFonts w:ascii="Arial" w:hAnsi="Arial" w:cs="Arial"/>
          <w:b/>
          <w:i/>
          <w:u w:val="single"/>
        </w:rPr>
        <w:t>felhalmozási pénzforgalmi kiadás</w:t>
      </w:r>
      <w:r w:rsidRPr="00805EBC">
        <w:rPr>
          <w:rFonts w:ascii="Arial" w:hAnsi="Arial" w:cs="Arial"/>
        </w:rPr>
        <w:t xml:space="preserve">i előirányzata 41.627 ezer forinttal módosul. </w:t>
      </w:r>
    </w:p>
    <w:p w:rsidR="00BD679D" w:rsidRDefault="00BD679D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805EBC">
        <w:rPr>
          <w:rFonts w:ascii="Arial" w:hAnsi="Arial" w:cs="Arial"/>
        </w:rPr>
        <w:t xml:space="preserve">melkedik 3.598 ezer Ft-tal a </w:t>
      </w:r>
      <w:r w:rsidRPr="00805EBC">
        <w:rPr>
          <w:rFonts w:ascii="Arial" w:hAnsi="Arial" w:cs="Arial"/>
          <w:i/>
          <w:u w:val="single"/>
        </w:rPr>
        <w:t>beruházások</w:t>
      </w:r>
      <w:r w:rsidRPr="00AB375A">
        <w:rPr>
          <w:rFonts w:ascii="Arial" w:hAnsi="Arial" w:cs="Arial"/>
        </w:rPr>
        <w:t>, és 912 ezer Ft-tal a</w:t>
      </w:r>
      <w:r>
        <w:rPr>
          <w:rFonts w:ascii="Arial" w:hAnsi="Arial" w:cs="Arial"/>
          <w:i/>
          <w:u w:val="single"/>
        </w:rPr>
        <w:t xml:space="preserve"> felújítások</w:t>
      </w:r>
      <w:r w:rsidRPr="00805EBC">
        <w:rPr>
          <w:rFonts w:ascii="Arial" w:hAnsi="Arial" w:cs="Arial"/>
        </w:rPr>
        <w:t xml:space="preserve"> előirányzata</w:t>
      </w:r>
      <w:r>
        <w:rPr>
          <w:rFonts w:ascii="Arial" w:hAnsi="Arial" w:cs="Arial"/>
        </w:rPr>
        <w:t xml:space="preserve">. </w:t>
      </w:r>
    </w:p>
    <w:p w:rsidR="00BD679D" w:rsidRPr="00805EBC" w:rsidRDefault="00BD679D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D679D" w:rsidRPr="00371ADB" w:rsidRDefault="00BD679D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71ADB">
        <w:rPr>
          <w:rFonts w:ascii="Arial" w:hAnsi="Arial" w:cs="Arial"/>
        </w:rPr>
        <w:t xml:space="preserve">A felhalmozási kiadások előirányzatát a 7. számú melléklet tartalmazza. </w:t>
      </w:r>
    </w:p>
    <w:p w:rsidR="00BD679D" w:rsidRPr="00AB375A" w:rsidRDefault="00BD679D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B375A">
        <w:rPr>
          <w:rFonts w:ascii="Arial" w:hAnsi="Arial" w:cs="Arial"/>
        </w:rPr>
        <w:t>A felhalmozási kiadások előirányzat módosításában a Képviselő-testületi döntések átvezetése tükröződik. Ezek a következők:</w:t>
      </w:r>
    </w:p>
    <w:p w:rsidR="00BD679D" w:rsidRPr="00744DE5" w:rsidRDefault="00BD679D" w:rsidP="00472A8B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744DE5">
        <w:rPr>
          <w:rFonts w:ascii="Arial" w:hAnsi="Arial" w:cs="Arial"/>
        </w:rPr>
        <w:t>dósságkonszolidációban nem részesült települési önkormányzatok fejlesztéseinek támogatására benyújtott pályázat</w:t>
      </w:r>
      <w:r>
        <w:rPr>
          <w:rFonts w:ascii="Arial" w:hAnsi="Arial" w:cs="Arial"/>
        </w:rPr>
        <w:t>ban</w:t>
      </w:r>
      <w:r w:rsidRPr="00744DE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 </w:t>
      </w:r>
      <w:r w:rsidRPr="00744DE5">
        <w:rPr>
          <w:rFonts w:ascii="Arial" w:hAnsi="Arial" w:cs="Arial"/>
        </w:rPr>
        <w:t>pályázott támogatáson felüli önkormányzatot terhelő kiadás</w:t>
      </w:r>
      <w:r>
        <w:rPr>
          <w:rFonts w:ascii="Arial" w:hAnsi="Arial" w:cs="Arial"/>
        </w:rPr>
        <w:t xml:space="preserve">ok összegévek kialakításra került a Nagy parkoló tér "T" jelű belterületi út építésének előirányzata 3.043 ezer Ft + Áfa összegben. A Nyírfa utca felújítása beruházási cél esetében 438 ezer Ft + Áfa összeggel megemelésre került a korábbi előirányzat. </w:t>
      </w:r>
    </w:p>
    <w:p w:rsidR="00BD679D" w:rsidRPr="00975D40" w:rsidRDefault="00BD679D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75D40">
        <w:rPr>
          <w:rFonts w:ascii="Arial" w:hAnsi="Arial" w:cs="Arial"/>
        </w:rPr>
        <w:t xml:space="preserve">Árpád utca déli szakaszának felújítása beruházási cél 641 ezer Ft + Áfa összegben megemelésre kerül. Az összeg az útalap megerősítését </w:t>
      </w:r>
      <w:proofErr w:type="spellStart"/>
      <w:r w:rsidRPr="00975D40">
        <w:rPr>
          <w:rFonts w:ascii="Arial" w:hAnsi="Arial" w:cs="Arial"/>
        </w:rPr>
        <w:t>szolgálja1</w:t>
      </w:r>
      <w:proofErr w:type="spellEnd"/>
      <w:r w:rsidRPr="00975D40">
        <w:rPr>
          <w:rFonts w:ascii="Arial" w:hAnsi="Arial" w:cs="Arial"/>
        </w:rPr>
        <w:t xml:space="preserve"> m szélességben és 30 cm mélységben. </w:t>
      </w:r>
    </w:p>
    <w:p w:rsidR="00BD679D" w:rsidRPr="00693A5D" w:rsidRDefault="00BD679D" w:rsidP="003D1C6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F448D2" w:rsidRDefault="00BD679D" w:rsidP="003D1C6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448D2">
        <w:rPr>
          <w:rFonts w:ascii="Arial" w:hAnsi="Arial" w:cs="Arial"/>
        </w:rPr>
        <w:t xml:space="preserve">2016. évi költségvetésben több a fentiekben még nem említett, új beruházási jogcím kerül kialakításra: </w:t>
      </w:r>
    </w:p>
    <w:p w:rsidR="00BD679D" w:rsidRPr="00F448D2" w:rsidRDefault="00BD679D" w:rsidP="003D1C6C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448D2">
        <w:rPr>
          <w:rFonts w:ascii="Arial" w:hAnsi="Arial" w:cs="Arial"/>
        </w:rPr>
        <w:t xml:space="preserve">Hévízi Tv épületének felújítása 718 ezer Ft + Áfa összegben. </w:t>
      </w:r>
    </w:p>
    <w:p w:rsidR="00BD679D" w:rsidRPr="00F448D2" w:rsidRDefault="00BD679D" w:rsidP="00F448D2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448D2">
        <w:rPr>
          <w:rFonts w:ascii="Arial" w:hAnsi="Arial" w:cs="Arial"/>
        </w:rPr>
        <w:t>Pilóta nélküli légi jármű (</w:t>
      </w:r>
      <w:proofErr w:type="spellStart"/>
      <w:r w:rsidRPr="00F448D2">
        <w:rPr>
          <w:rFonts w:ascii="Arial" w:hAnsi="Arial" w:cs="Arial"/>
        </w:rPr>
        <w:t>drón</w:t>
      </w:r>
      <w:proofErr w:type="spellEnd"/>
      <w:r w:rsidRPr="00F448D2">
        <w:rPr>
          <w:rFonts w:ascii="Arial" w:hAnsi="Arial" w:cs="Arial"/>
        </w:rPr>
        <w:t>) beszerzése.</w:t>
      </w:r>
    </w:p>
    <w:p w:rsidR="00BD679D" w:rsidRPr="00F448D2" w:rsidRDefault="00BD679D" w:rsidP="00F448D2">
      <w:pPr>
        <w:pStyle w:val="Listaszerbekezds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  <w:r w:rsidRPr="00F448D2">
        <w:rPr>
          <w:rFonts w:ascii="Arial" w:hAnsi="Arial" w:cs="Arial"/>
        </w:rPr>
        <w:t>Fenti két felhalmozási jogcímhez szükséges forrást, a "</w:t>
      </w:r>
      <w:proofErr w:type="spellStart"/>
      <w:r w:rsidRPr="00F448D2">
        <w:rPr>
          <w:rFonts w:ascii="Arial" w:hAnsi="Arial" w:cs="Arial"/>
        </w:rPr>
        <w:t>Nagyműfüves</w:t>
      </w:r>
      <w:proofErr w:type="spellEnd"/>
      <w:r w:rsidRPr="00F448D2">
        <w:rPr>
          <w:rFonts w:ascii="Arial" w:hAnsi="Arial" w:cs="Arial"/>
        </w:rPr>
        <w:t xml:space="preserve"> focipálya betonfalának védő gumi borításához" korábban kialakított előirányzat átcsoportosításával tudtuk biztosítani.</w:t>
      </w:r>
    </w:p>
    <w:p w:rsidR="00BD679D" w:rsidRPr="00693A5D" w:rsidRDefault="00BD679D" w:rsidP="003D1C6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AB375A" w:rsidRDefault="00BD679D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B375A">
        <w:rPr>
          <w:rFonts w:ascii="Arial" w:hAnsi="Arial" w:cs="Arial"/>
        </w:rPr>
        <w:t>Több beruházás esetében, előirányzatok egy részét a dologi kiadások közé szükséges átvezetni, mivel a pályázatok előkészítésével, tervezéssel kapcsolatos kiadások ott kerülnek könyvelésre.  Csökkenti a felhalmozási kiadások előirányzatát a befizetendő fordított Áfa miatti átcsoportosítás is. (</w:t>
      </w:r>
      <w:proofErr w:type="spellStart"/>
      <w:r w:rsidRPr="00AB375A">
        <w:rPr>
          <w:rFonts w:ascii="Arial" w:hAnsi="Arial" w:cs="Arial"/>
        </w:rPr>
        <w:t>Pl</w:t>
      </w:r>
      <w:proofErr w:type="spellEnd"/>
      <w:r w:rsidRPr="00AB375A">
        <w:rPr>
          <w:rFonts w:ascii="Arial" w:hAnsi="Arial" w:cs="Arial"/>
        </w:rPr>
        <w:t>: Fortuna és Dombi sétány felújítása esetében 424 ezer Ft.</w:t>
      </w:r>
    </w:p>
    <w:p w:rsidR="00BD679D" w:rsidRPr="00693A5D" w:rsidRDefault="00BD679D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</w:rPr>
      </w:pPr>
    </w:p>
    <w:p w:rsidR="00BD679D" w:rsidRPr="00F448D2" w:rsidRDefault="00BD679D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u w:val="single"/>
        </w:rPr>
      </w:pPr>
      <w:r w:rsidRPr="00F448D2">
        <w:rPr>
          <w:rFonts w:ascii="Arial" w:hAnsi="Arial" w:cs="Arial"/>
          <w:i/>
          <w:u w:val="single"/>
        </w:rPr>
        <w:t>Felhalmozási pénzeszköz átadás Államháztartáson kívülre:</w:t>
      </w:r>
    </w:p>
    <w:p w:rsidR="00BD679D" w:rsidRPr="00F448D2" w:rsidRDefault="00BD679D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448D2">
        <w:rPr>
          <w:rFonts w:ascii="Arial" w:hAnsi="Arial" w:cs="Arial"/>
        </w:rPr>
        <w:t>Az előirányzat 2.289 ezer Ft-tal csökken.</w:t>
      </w:r>
    </w:p>
    <w:p w:rsidR="00BD679D" w:rsidRPr="00315A56" w:rsidRDefault="00BD679D" w:rsidP="00EC424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15A56">
        <w:rPr>
          <w:rFonts w:ascii="Arial" w:hAnsi="Arial" w:cs="Arial"/>
        </w:rPr>
        <w:t>Az egyéb szálláshelyek minőségfejlesztési támogatás elszámolása során 7.672 Ft visszafizetését rendelte el a Képviselő-testület. Mivel a minőségfejlesztési támogatás</w:t>
      </w:r>
      <w:r>
        <w:rPr>
          <w:rFonts w:ascii="Arial" w:hAnsi="Arial" w:cs="Arial"/>
        </w:rPr>
        <w:t xml:space="preserve"> - 16.000 ezer Ft -</w:t>
      </w:r>
      <w:r w:rsidRPr="00315A56">
        <w:rPr>
          <w:rFonts w:ascii="Arial" w:hAnsi="Arial" w:cs="Arial"/>
        </w:rPr>
        <w:t xml:space="preserve"> Hévíz Turisztikai </w:t>
      </w:r>
      <w:proofErr w:type="spellStart"/>
      <w:r w:rsidRPr="00315A56">
        <w:rPr>
          <w:rFonts w:ascii="Arial" w:hAnsi="Arial" w:cs="Arial"/>
        </w:rPr>
        <w:t>Desztinációs</w:t>
      </w:r>
      <w:proofErr w:type="spellEnd"/>
      <w:r w:rsidRPr="00315A56">
        <w:rPr>
          <w:rFonts w:ascii="Arial" w:hAnsi="Arial" w:cs="Arial"/>
        </w:rPr>
        <w:t xml:space="preserve"> Menedzsment Egyesület részére történő folyósítása és az elszámolás miatti visszafizetés tárgy éven belül történik, </w:t>
      </w:r>
      <w:r>
        <w:rPr>
          <w:rFonts w:ascii="Arial" w:hAnsi="Arial" w:cs="Arial"/>
        </w:rPr>
        <w:t>a</w:t>
      </w:r>
      <w:r w:rsidRPr="00315A56">
        <w:rPr>
          <w:rFonts w:ascii="Arial" w:hAnsi="Arial" w:cs="Arial"/>
        </w:rPr>
        <w:t xml:space="preserve">z átadott </w:t>
      </w:r>
      <w:r>
        <w:rPr>
          <w:rFonts w:ascii="Arial" w:hAnsi="Arial" w:cs="Arial"/>
        </w:rPr>
        <w:t xml:space="preserve">előirányzat </w:t>
      </w:r>
      <w:r w:rsidRPr="00315A56">
        <w:rPr>
          <w:rFonts w:ascii="Arial" w:hAnsi="Arial" w:cs="Arial"/>
        </w:rPr>
        <w:t>összeg</w:t>
      </w:r>
      <w:r>
        <w:rPr>
          <w:rFonts w:ascii="Arial" w:hAnsi="Arial" w:cs="Arial"/>
        </w:rPr>
        <w:t>e,</w:t>
      </w:r>
      <w:r w:rsidRPr="00315A56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visszafizetendő</w:t>
      </w:r>
      <w:r w:rsidRPr="00315A56">
        <w:rPr>
          <w:rFonts w:ascii="Arial" w:hAnsi="Arial" w:cs="Arial"/>
        </w:rPr>
        <w:t xml:space="preserve"> összeggel csökkentésre kerül. </w:t>
      </w:r>
    </w:p>
    <w:p w:rsidR="00BD679D" w:rsidRPr="00315A56" w:rsidRDefault="00BD679D" w:rsidP="00EC424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15A56">
        <w:rPr>
          <w:rFonts w:ascii="Arial" w:hAnsi="Arial" w:cs="Arial"/>
        </w:rPr>
        <w:t>Hévíz Sportkör 2015/2016. TAO pályázati önrészéből 117 ezer Ft, a 2016. évi működés finanszírozásához adott működési támogatások közé kerül átcsoportosításra.</w:t>
      </w:r>
    </w:p>
    <w:p w:rsidR="00BD679D" w:rsidRPr="00580DA4" w:rsidRDefault="00BD679D" w:rsidP="00EC424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5.500 ezer Ft</w:t>
      </w:r>
      <w:r>
        <w:rPr>
          <w:rFonts w:ascii="Arial" w:hAnsi="Arial" w:cs="Arial"/>
          <w:color w:val="FF0000"/>
        </w:rPr>
        <w:t xml:space="preserve"> </w:t>
      </w:r>
      <w:r w:rsidRPr="00580DA4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Képviselő-testület által a </w:t>
      </w:r>
      <w:r w:rsidRPr="00580DA4">
        <w:rPr>
          <w:rFonts w:ascii="Arial" w:hAnsi="Arial" w:cs="Arial"/>
        </w:rPr>
        <w:t>Hévíz Sportkört részére biztosított</w:t>
      </w:r>
      <w:r>
        <w:rPr>
          <w:rFonts w:ascii="Arial" w:hAnsi="Arial" w:cs="Arial"/>
        </w:rPr>
        <w:t xml:space="preserve"> -</w:t>
      </w:r>
      <w:r w:rsidRPr="00580DA4">
        <w:rPr>
          <w:rFonts w:ascii="Arial" w:hAnsi="Arial" w:cs="Arial"/>
        </w:rPr>
        <w:t xml:space="preserve"> a labdarugó Center pálya NB </w:t>
      </w:r>
      <w:proofErr w:type="spellStart"/>
      <w:r w:rsidRPr="00580DA4">
        <w:rPr>
          <w:rFonts w:ascii="Arial" w:hAnsi="Arial" w:cs="Arial"/>
        </w:rPr>
        <w:t>III-as</w:t>
      </w:r>
      <w:proofErr w:type="spellEnd"/>
      <w:r w:rsidRPr="00580DA4">
        <w:rPr>
          <w:rFonts w:ascii="Arial" w:hAnsi="Arial" w:cs="Arial"/>
        </w:rPr>
        <w:t xml:space="preserve"> előírásoknak megfelelő átalakítását segítő</w:t>
      </w:r>
      <w:r>
        <w:rPr>
          <w:rFonts w:ascii="Arial" w:hAnsi="Arial" w:cs="Arial"/>
        </w:rPr>
        <w:t xml:space="preserve"> -</w:t>
      </w:r>
      <w:r w:rsidRPr="00580DA4">
        <w:rPr>
          <w:rFonts w:ascii="Arial" w:hAnsi="Arial" w:cs="Arial"/>
        </w:rPr>
        <w:t xml:space="preserve"> támogatás. </w:t>
      </w:r>
    </w:p>
    <w:p w:rsidR="00BD679D" w:rsidRPr="00580DA4" w:rsidRDefault="00BD679D" w:rsidP="004D051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BD679D" w:rsidRPr="00580DA4" w:rsidRDefault="00BD679D" w:rsidP="004D051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80DA4">
        <w:rPr>
          <w:rFonts w:ascii="Arial" w:hAnsi="Arial" w:cs="Arial"/>
          <w:i/>
          <w:u w:val="single"/>
        </w:rPr>
        <w:t>Felhalmozási kölcsön</w:t>
      </w:r>
      <w:r w:rsidRPr="00580DA4">
        <w:rPr>
          <w:rFonts w:ascii="Arial" w:hAnsi="Arial" w:cs="Arial"/>
        </w:rPr>
        <w:t xml:space="preserve"> előirányzata összességében nem változik. Azonban 600 ezer Ft-ot át kell csoportosítani a lakosságnak nyújtandó előirányzat terhére. Ez az összeg a munkáltatói kölcsön előirányzatát növeli.</w:t>
      </w:r>
    </w:p>
    <w:p w:rsidR="00BD679D" w:rsidRPr="00693A5D" w:rsidRDefault="00BD679D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  <w:u w:val="single"/>
        </w:rPr>
      </w:pPr>
    </w:p>
    <w:p w:rsidR="00BD679D" w:rsidRPr="00580DA4" w:rsidRDefault="00BD679D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 w:rsidRPr="00580DA4">
        <w:rPr>
          <w:rFonts w:ascii="Arial" w:hAnsi="Arial" w:cs="Arial"/>
          <w:i/>
          <w:u w:val="single"/>
        </w:rPr>
        <w:t>Felhalmozási tartalékok:</w:t>
      </w:r>
      <w:r w:rsidRPr="00580DA4">
        <w:rPr>
          <w:rFonts w:ascii="Arial" w:hAnsi="Arial" w:cs="Arial"/>
          <w:i/>
        </w:rPr>
        <w:t xml:space="preserve"> </w:t>
      </w:r>
    </w:p>
    <w:p w:rsidR="00BD679D" w:rsidRPr="00693A5D" w:rsidRDefault="00BD679D" w:rsidP="00F232F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CB596F" w:rsidRDefault="00BD679D" w:rsidP="00F232F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B596F">
        <w:rPr>
          <w:rFonts w:ascii="Arial" w:hAnsi="Arial" w:cs="Arial"/>
          <w:i/>
        </w:rPr>
        <w:t>Egyéb felhalmozási tartalék</w:t>
      </w:r>
      <w:r w:rsidRPr="00CB596F">
        <w:rPr>
          <w:rFonts w:ascii="Arial" w:hAnsi="Arial" w:cs="Arial"/>
        </w:rPr>
        <w:t xml:space="preserve"> előirányzata megszűnik.</w:t>
      </w:r>
    </w:p>
    <w:p w:rsidR="00BD679D" w:rsidRPr="00CB596F" w:rsidRDefault="00BD679D" w:rsidP="00F232F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B596F">
        <w:rPr>
          <w:rFonts w:ascii="Arial" w:hAnsi="Arial" w:cs="Arial"/>
        </w:rPr>
        <w:t xml:space="preserve">A tartalék </w:t>
      </w:r>
      <w:r>
        <w:rPr>
          <w:rFonts w:ascii="Arial" w:hAnsi="Arial" w:cs="Arial"/>
        </w:rPr>
        <w:t xml:space="preserve">felhasználása </w:t>
      </w:r>
      <w:r w:rsidRPr="00CB596F">
        <w:rPr>
          <w:rFonts w:ascii="Arial" w:hAnsi="Arial" w:cs="Arial"/>
        </w:rPr>
        <w:t xml:space="preserve">az alábbi </w:t>
      </w:r>
      <w:r>
        <w:rPr>
          <w:rFonts w:ascii="Arial" w:hAnsi="Arial" w:cs="Arial"/>
        </w:rPr>
        <w:t>célokat szolgálja</w:t>
      </w:r>
      <w:r w:rsidRPr="00CB596F">
        <w:rPr>
          <w:rFonts w:ascii="Arial" w:hAnsi="Arial" w:cs="Arial"/>
        </w:rPr>
        <w:t>:</w:t>
      </w:r>
    </w:p>
    <w:p w:rsidR="00BD679D" w:rsidRDefault="00BD679D" w:rsidP="0004339B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"</w:t>
      </w:r>
      <w:r w:rsidRPr="00975D40">
        <w:rPr>
          <w:rFonts w:ascii="Arial" w:hAnsi="Arial" w:cs="Arial"/>
        </w:rPr>
        <w:t>Árpád utca déli szakaszának felújítása</w:t>
      </w:r>
      <w:r>
        <w:rPr>
          <w:rFonts w:ascii="Arial" w:hAnsi="Arial" w:cs="Arial"/>
        </w:rPr>
        <w:t>"</w:t>
      </w:r>
      <w:r w:rsidRPr="00975D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előirányzatának 814 ezer Ft összegű megemelése.</w:t>
      </w:r>
      <w:r w:rsidRPr="00CB596F">
        <w:rPr>
          <w:rFonts w:ascii="Arial" w:hAnsi="Arial" w:cs="Arial"/>
        </w:rPr>
        <w:t xml:space="preserve"> </w:t>
      </w:r>
    </w:p>
    <w:p w:rsidR="00BD679D" w:rsidRDefault="00BD679D" w:rsidP="0004339B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CB596F">
        <w:rPr>
          <w:rFonts w:ascii="Arial" w:hAnsi="Arial" w:cs="Arial"/>
        </w:rPr>
        <w:t>észbeni - 2</w:t>
      </w:r>
      <w:r>
        <w:rPr>
          <w:rFonts w:ascii="Arial" w:hAnsi="Arial" w:cs="Arial"/>
        </w:rPr>
        <w:t>.</w:t>
      </w:r>
      <w:r w:rsidRPr="00CB596F">
        <w:rPr>
          <w:rFonts w:ascii="Arial" w:hAnsi="Arial" w:cs="Arial"/>
        </w:rPr>
        <w:t xml:space="preserve">015 ezer Ft - fedezetet </w:t>
      </w:r>
      <w:r>
        <w:rPr>
          <w:rFonts w:ascii="Arial" w:hAnsi="Arial" w:cs="Arial"/>
        </w:rPr>
        <w:t xml:space="preserve">biztosít </w:t>
      </w:r>
      <w:r w:rsidRPr="00CB596F">
        <w:rPr>
          <w:rFonts w:ascii="Arial" w:hAnsi="Arial" w:cs="Arial"/>
        </w:rPr>
        <w:t xml:space="preserve">a </w:t>
      </w:r>
      <w:proofErr w:type="spellStart"/>
      <w:r w:rsidRPr="00CB596F">
        <w:rPr>
          <w:rFonts w:ascii="Arial" w:hAnsi="Arial" w:cs="Arial"/>
        </w:rPr>
        <w:t>Nagyparkolótér</w:t>
      </w:r>
      <w:proofErr w:type="spellEnd"/>
      <w:r w:rsidRPr="00CB596F">
        <w:rPr>
          <w:rFonts w:ascii="Arial" w:hAnsi="Arial" w:cs="Arial"/>
        </w:rPr>
        <w:t xml:space="preserve"> "T" jelű belterületi út építésének előirányzat</w:t>
      </w:r>
      <w:r>
        <w:rPr>
          <w:rFonts w:ascii="Arial" w:hAnsi="Arial" w:cs="Arial"/>
        </w:rPr>
        <w:t>a kialakítására.</w:t>
      </w:r>
    </w:p>
    <w:p w:rsidR="00BD679D" w:rsidRDefault="00BD679D" w:rsidP="0004339B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</w:p>
    <w:p w:rsidR="00BD679D" w:rsidRPr="00580DA4" w:rsidRDefault="00BD679D" w:rsidP="0004339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80DA4">
        <w:rPr>
          <w:rFonts w:ascii="Arial" w:hAnsi="Arial" w:cs="Arial"/>
          <w:i/>
        </w:rPr>
        <w:t>Nagy-projektalap önrész tartalék</w:t>
      </w:r>
      <w:r w:rsidRPr="00580DA4">
        <w:rPr>
          <w:rFonts w:ascii="Arial" w:hAnsi="Arial" w:cs="Arial"/>
        </w:rPr>
        <w:t xml:space="preserve"> </w:t>
      </w:r>
      <w:r w:rsidRPr="00580DA4">
        <w:rPr>
          <w:rFonts w:ascii="Arial" w:hAnsi="Arial" w:cs="Arial"/>
          <w:i/>
        </w:rPr>
        <w:t>terhére vállalt kötelezettségek</w:t>
      </w:r>
      <w:r w:rsidRPr="00580DA4">
        <w:rPr>
          <w:rFonts w:ascii="Arial" w:hAnsi="Arial" w:cs="Arial"/>
        </w:rPr>
        <w:t xml:space="preserve"> közül megszüntetésre kerül a </w:t>
      </w:r>
      <w:r w:rsidRPr="00580DA4">
        <w:rPr>
          <w:rFonts w:ascii="Arial" w:hAnsi="Arial" w:cs="Arial"/>
          <w:lang w:eastAsia="hu-HU"/>
        </w:rPr>
        <w:t xml:space="preserve">"Hévízi piac területének </w:t>
      </w:r>
      <w:proofErr w:type="spellStart"/>
      <w:r w:rsidRPr="00580DA4">
        <w:rPr>
          <w:rFonts w:ascii="Arial" w:hAnsi="Arial" w:cs="Arial"/>
          <w:lang w:eastAsia="hu-HU"/>
        </w:rPr>
        <w:t>infrastruktúrafejlesztéseTOP-1.1.3.-15</w:t>
      </w:r>
      <w:proofErr w:type="spellEnd"/>
      <w:r w:rsidRPr="00580DA4">
        <w:rPr>
          <w:rFonts w:ascii="Arial" w:hAnsi="Arial" w:cs="Arial"/>
          <w:lang w:eastAsia="hu-HU"/>
        </w:rPr>
        <w:t xml:space="preserve"> pályázati önerő" </w:t>
      </w:r>
      <w:r w:rsidRPr="00580DA4">
        <w:rPr>
          <w:rFonts w:ascii="Arial" w:hAnsi="Arial" w:cs="Arial"/>
        </w:rPr>
        <w:t>41.019 ezer Ft összegű elkülönített előirányzata</w:t>
      </w:r>
    </w:p>
    <w:p w:rsidR="00BD679D" w:rsidRPr="00CB596F" w:rsidRDefault="00BD679D" w:rsidP="00F232F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BD679D" w:rsidRPr="00B95726" w:rsidRDefault="00BD679D" w:rsidP="006B60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B95726">
        <w:rPr>
          <w:rFonts w:ascii="Arial" w:hAnsi="Arial" w:cs="Arial"/>
          <w:b/>
        </w:rPr>
        <w:t>Intézmények:</w:t>
      </w:r>
    </w:p>
    <w:p w:rsidR="002F0E97" w:rsidRDefault="002F0E97" w:rsidP="006B60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BD679D" w:rsidRDefault="00BD679D" w:rsidP="006B60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B05BF">
        <w:rPr>
          <w:rFonts w:ascii="Arial" w:hAnsi="Arial" w:cs="Arial"/>
          <w:b/>
        </w:rPr>
        <w:t xml:space="preserve">Polgármesteri Hivatal </w:t>
      </w:r>
      <w:r w:rsidRPr="00DB05BF">
        <w:rPr>
          <w:rFonts w:ascii="Arial" w:hAnsi="Arial" w:cs="Arial"/>
          <w:b/>
          <w:i/>
          <w:u w:val="single"/>
        </w:rPr>
        <w:t>felhalmozási pénzforgalmi kiadások</w:t>
      </w:r>
      <w:r w:rsidRPr="00DB05BF">
        <w:rPr>
          <w:rFonts w:ascii="Arial" w:hAnsi="Arial" w:cs="Arial"/>
          <w:b/>
        </w:rPr>
        <w:t xml:space="preserve"> </w:t>
      </w:r>
      <w:r w:rsidRPr="00DB05BF">
        <w:rPr>
          <w:rFonts w:ascii="Arial" w:hAnsi="Arial" w:cs="Arial"/>
        </w:rPr>
        <w:t xml:space="preserve">előirányzata 62 ezer forinttal emelkedik. Az összeg 2 db Alcatel telefon beszerzéséhez szükséges. </w:t>
      </w:r>
    </w:p>
    <w:p w:rsidR="00BD679D" w:rsidRDefault="00BD679D" w:rsidP="006B60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BD679D" w:rsidRPr="00DB05BF" w:rsidRDefault="00BD679D" w:rsidP="006B60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85FEC">
        <w:rPr>
          <w:rFonts w:ascii="Arial" w:hAnsi="Arial" w:cs="Arial"/>
          <w:b/>
        </w:rPr>
        <w:t>GAMESZ</w:t>
      </w:r>
      <w:r>
        <w:rPr>
          <w:rFonts w:ascii="Arial" w:hAnsi="Arial" w:cs="Arial"/>
        </w:rPr>
        <w:t xml:space="preserve"> </w:t>
      </w:r>
      <w:r w:rsidRPr="00DB05BF">
        <w:rPr>
          <w:rFonts w:ascii="Arial" w:hAnsi="Arial" w:cs="Arial"/>
          <w:b/>
          <w:i/>
          <w:u w:val="single"/>
        </w:rPr>
        <w:t>felhalmozási</w:t>
      </w:r>
      <w:r w:rsidRPr="00585FEC">
        <w:rPr>
          <w:rFonts w:ascii="Arial" w:hAnsi="Arial" w:cs="Arial"/>
          <w:b/>
          <w:i/>
          <w:u w:val="single"/>
        </w:rPr>
        <w:t xml:space="preserve"> </w:t>
      </w:r>
      <w:r w:rsidRPr="00DB05BF">
        <w:rPr>
          <w:rFonts w:ascii="Arial" w:hAnsi="Arial" w:cs="Arial"/>
          <w:b/>
          <w:i/>
          <w:u w:val="single"/>
        </w:rPr>
        <w:t>pénzforgalmi kiadások</w:t>
      </w:r>
      <w:r w:rsidRPr="00DB05BF">
        <w:rPr>
          <w:rFonts w:ascii="Arial" w:hAnsi="Arial" w:cs="Arial"/>
          <w:b/>
        </w:rPr>
        <w:t xml:space="preserve"> </w:t>
      </w:r>
      <w:r w:rsidRPr="00DB05BF">
        <w:rPr>
          <w:rFonts w:ascii="Arial" w:hAnsi="Arial" w:cs="Arial"/>
        </w:rPr>
        <w:t xml:space="preserve">előirányzata </w:t>
      </w:r>
      <w:r>
        <w:rPr>
          <w:rFonts w:ascii="Arial" w:hAnsi="Arial" w:cs="Arial"/>
        </w:rPr>
        <w:t>1.400</w:t>
      </w:r>
      <w:r w:rsidRPr="00DB05BF">
        <w:rPr>
          <w:rFonts w:ascii="Arial" w:hAnsi="Arial" w:cs="Arial"/>
        </w:rPr>
        <w:t xml:space="preserve"> ezer forinttal emelkedik.</w:t>
      </w:r>
      <w:r>
        <w:rPr>
          <w:rFonts w:ascii="Arial" w:hAnsi="Arial" w:cs="Arial"/>
        </w:rPr>
        <w:t xml:space="preserve"> Ebből az összegből kívánja az intézmény beszerezni a jégpálya belépő jegyeinek árusításához szükséges pénzes automatát.</w:t>
      </w:r>
    </w:p>
    <w:p w:rsidR="00BD679D" w:rsidRPr="00693A5D" w:rsidRDefault="00BD679D" w:rsidP="006B606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D679D" w:rsidRPr="00DC70F8" w:rsidRDefault="00BD679D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C70F8">
        <w:rPr>
          <w:rFonts w:ascii="Arial" w:hAnsi="Arial" w:cs="Arial"/>
          <w:b/>
          <w:lang w:eastAsia="hu-HU"/>
        </w:rPr>
        <w:t xml:space="preserve">Gróf I. Festetics György Művelődési Központ </w:t>
      </w:r>
      <w:r w:rsidRPr="00DC70F8">
        <w:rPr>
          <w:rFonts w:ascii="Arial" w:hAnsi="Arial" w:cs="Arial"/>
          <w:b/>
          <w:i/>
          <w:u w:val="single"/>
        </w:rPr>
        <w:t xml:space="preserve">felhalmozási pénzforgalmi kiadás </w:t>
      </w:r>
      <w:r w:rsidRPr="00DC70F8">
        <w:rPr>
          <w:rFonts w:ascii="Arial" w:hAnsi="Arial" w:cs="Arial"/>
        </w:rPr>
        <w:t>előirányzata 559 ezer forinttal növekszik.</w:t>
      </w:r>
    </w:p>
    <w:p w:rsidR="00BD679D" w:rsidRPr="00DC70F8" w:rsidRDefault="00BD679D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C70F8">
        <w:rPr>
          <w:rFonts w:ascii="Arial" w:hAnsi="Arial" w:cs="Arial"/>
        </w:rPr>
        <w:t>Fenti összegből valósul meg:</w:t>
      </w:r>
    </w:p>
    <w:p w:rsidR="00BD679D" w:rsidRPr="00DC70F8" w:rsidRDefault="00BD679D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C70F8">
        <w:rPr>
          <w:rFonts w:ascii="Arial" w:hAnsi="Arial" w:cs="Arial"/>
        </w:rPr>
        <w:t xml:space="preserve">2 db kombi étel-ital automata vásárlására fordítható előirányzat 450 ezer Ft összegű megemelése. </w:t>
      </w:r>
    </w:p>
    <w:p w:rsidR="00BD679D" w:rsidRPr="00DC70F8" w:rsidRDefault="00BD679D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C70F8">
        <w:rPr>
          <w:rFonts w:ascii="Arial" w:hAnsi="Arial" w:cs="Arial"/>
        </w:rPr>
        <w:t xml:space="preserve">1 db MTD vontatható gyepszellőztető, valamint </w:t>
      </w:r>
    </w:p>
    <w:p w:rsidR="00BD679D" w:rsidRPr="00DC70F8" w:rsidRDefault="00BD679D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C70F8">
        <w:rPr>
          <w:rFonts w:ascii="Arial" w:hAnsi="Arial" w:cs="Arial"/>
        </w:rPr>
        <w:t>1 db HECT 260 szóró kocsi beszerzése</w:t>
      </w:r>
    </w:p>
    <w:p w:rsidR="00BD679D" w:rsidRDefault="00BD679D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C70F8">
        <w:rPr>
          <w:rFonts w:ascii="Arial" w:hAnsi="Arial" w:cs="Arial"/>
        </w:rPr>
        <w:t>Utóbbi két eszközt a Korok és Borok beruházás rendezvénytér, füves területének karbantartásához kell beszerezni.</w:t>
      </w:r>
    </w:p>
    <w:p w:rsidR="00BD679D" w:rsidRDefault="00BD679D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BD679D" w:rsidRDefault="00BD679D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CE0573">
        <w:rPr>
          <w:rFonts w:ascii="Arial" w:hAnsi="Arial" w:cs="Arial"/>
          <w:b/>
        </w:rPr>
        <w:t>Teréz Anya Szociális Integrált Intézmény</w:t>
      </w:r>
      <w:r>
        <w:rPr>
          <w:rFonts w:ascii="Arial" w:hAnsi="Arial" w:cs="Arial"/>
        </w:rPr>
        <w:t xml:space="preserve"> </w:t>
      </w:r>
      <w:r w:rsidRPr="00DB05BF">
        <w:rPr>
          <w:rFonts w:ascii="Arial" w:hAnsi="Arial" w:cs="Arial"/>
          <w:b/>
          <w:i/>
          <w:u w:val="single"/>
        </w:rPr>
        <w:t>felhalmozási</w:t>
      </w:r>
      <w:r w:rsidRPr="00585FEC">
        <w:rPr>
          <w:rFonts w:ascii="Arial" w:hAnsi="Arial" w:cs="Arial"/>
          <w:b/>
          <w:i/>
          <w:u w:val="single"/>
        </w:rPr>
        <w:t xml:space="preserve"> </w:t>
      </w:r>
      <w:r w:rsidRPr="00DB05BF">
        <w:rPr>
          <w:rFonts w:ascii="Arial" w:hAnsi="Arial" w:cs="Arial"/>
          <w:b/>
          <w:i/>
          <w:u w:val="single"/>
        </w:rPr>
        <w:t>pénzforgalmi kiadások</w:t>
      </w:r>
      <w:r w:rsidRPr="00DB05BF">
        <w:rPr>
          <w:rFonts w:ascii="Arial" w:hAnsi="Arial" w:cs="Arial"/>
          <w:b/>
        </w:rPr>
        <w:t xml:space="preserve"> </w:t>
      </w:r>
      <w:r w:rsidRPr="00DB05BF">
        <w:rPr>
          <w:rFonts w:ascii="Arial" w:hAnsi="Arial" w:cs="Arial"/>
        </w:rPr>
        <w:t>előirányzata</w:t>
      </w:r>
      <w:r>
        <w:rPr>
          <w:rFonts w:ascii="Arial" w:hAnsi="Arial" w:cs="Arial"/>
        </w:rPr>
        <w:t xml:space="preserve"> nem változik.</w:t>
      </w:r>
    </w:p>
    <w:p w:rsidR="00BD679D" w:rsidRDefault="00BD679D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Az intézmény a beruházások előirányzatából - fogorvosi</w:t>
      </w:r>
      <w:r w:rsidRPr="00B957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kezelőegység cseréjéről - 1.179 ezer Ft-ot felújításra kér átcsoportosítani, mely a fogorvosi kezelőegység felújítását szolgálja.</w:t>
      </w:r>
    </w:p>
    <w:p w:rsidR="002F0E97" w:rsidRDefault="002F0E97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2F0E97" w:rsidRDefault="002F0E97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2F0E97" w:rsidRDefault="002F0E97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2F0E97" w:rsidRPr="00DC70F8" w:rsidRDefault="002F0E97" w:rsidP="00520C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BD679D" w:rsidRPr="009D4E31" w:rsidRDefault="00BD679D" w:rsidP="0028335A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Arial" w:hAnsi="Arial" w:cs="Arial"/>
          <w:b/>
        </w:rPr>
      </w:pPr>
      <w:r w:rsidRPr="009D4E31">
        <w:rPr>
          <w:rFonts w:ascii="Arial" w:hAnsi="Arial" w:cs="Arial"/>
          <w:b/>
        </w:rPr>
        <w:lastRenderedPageBreak/>
        <w:t>IV. L</w:t>
      </w:r>
      <w:r>
        <w:rPr>
          <w:rFonts w:ascii="Arial" w:hAnsi="Arial" w:cs="Arial"/>
          <w:b/>
        </w:rPr>
        <w:t>É</w:t>
      </w:r>
      <w:r w:rsidRPr="009D4E31">
        <w:rPr>
          <w:rFonts w:ascii="Arial" w:hAnsi="Arial" w:cs="Arial"/>
          <w:b/>
        </w:rPr>
        <w:t>TSZÁM</w:t>
      </w:r>
    </w:p>
    <w:p w:rsidR="00BD679D" w:rsidRPr="009D4E31" w:rsidRDefault="00BD679D" w:rsidP="0028335A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Arial" w:hAnsi="Arial" w:cs="Arial"/>
          <w:b/>
        </w:rPr>
      </w:pPr>
    </w:p>
    <w:p w:rsidR="00BD679D" w:rsidRPr="009D4E31" w:rsidRDefault="00C746FC" w:rsidP="009D4E3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Jelen rendelettervezet </w:t>
      </w:r>
      <w:r w:rsidR="00BD679D" w:rsidRPr="009D4E31">
        <w:rPr>
          <w:rFonts w:ascii="Arial" w:hAnsi="Arial" w:cs="Arial"/>
        </w:rPr>
        <w:t>az Önkormányzat és a Művelődési intézmény esetében tartalmaz létszámot érintő módosítást.</w:t>
      </w:r>
    </w:p>
    <w:p w:rsidR="00BD679D" w:rsidRPr="009D4E31" w:rsidRDefault="00BD679D" w:rsidP="009D4E3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9D4E31">
        <w:rPr>
          <w:rFonts w:ascii="Arial" w:hAnsi="Arial" w:cs="Arial"/>
        </w:rPr>
        <w:t>A Római kori romok felújítását célzó projektben az Önkormányzat vállalta 1 fő gondnok 5 éves időtartamú foglalkoztatását. A határoz</w:t>
      </w:r>
      <w:r w:rsidR="00C746FC">
        <w:rPr>
          <w:rFonts w:ascii="Arial" w:hAnsi="Arial" w:cs="Arial"/>
        </w:rPr>
        <w:t>ott idejű foglalkoztatási jogvi</w:t>
      </w:r>
      <w:r w:rsidRPr="009D4E31">
        <w:rPr>
          <w:rFonts w:ascii="Arial" w:hAnsi="Arial" w:cs="Arial"/>
        </w:rPr>
        <w:t xml:space="preserve">szony </w:t>
      </w:r>
      <w:r w:rsidR="00C746FC">
        <w:rPr>
          <w:rFonts w:ascii="Arial" w:hAnsi="Arial" w:cs="Arial"/>
        </w:rPr>
        <w:t>október</w:t>
      </w:r>
      <w:r w:rsidRPr="009D4E31">
        <w:rPr>
          <w:rFonts w:ascii="Arial" w:hAnsi="Arial" w:cs="Arial"/>
        </w:rPr>
        <w:t xml:space="preserve"> végén lejár. Ugyanakkor a Római kor</w:t>
      </w:r>
      <w:r w:rsidR="00C746FC">
        <w:rPr>
          <w:rFonts w:ascii="Arial" w:hAnsi="Arial" w:cs="Arial"/>
        </w:rPr>
        <w:t>i rom</w:t>
      </w:r>
      <w:r w:rsidR="00EA1B49">
        <w:rPr>
          <w:rFonts w:ascii="Arial" w:hAnsi="Arial" w:cs="Arial"/>
        </w:rPr>
        <w:t>kert</w:t>
      </w:r>
      <w:r w:rsidRPr="009D4E31">
        <w:rPr>
          <w:rFonts w:ascii="Arial" w:hAnsi="Arial" w:cs="Arial"/>
        </w:rPr>
        <w:t xml:space="preserve"> továbbra is igényli a gondnok közreműködését, figyelmét.</w:t>
      </w:r>
    </w:p>
    <w:p w:rsidR="00BD679D" w:rsidRPr="009D4E31" w:rsidRDefault="00BD679D" w:rsidP="009D4E3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9D4E31">
        <w:rPr>
          <w:rFonts w:ascii="Arial" w:hAnsi="Arial" w:cs="Arial"/>
        </w:rPr>
        <w:t>Az Önkormányzatnál korábban munkaviszonyban foglalkoztatott 1 fő létszám, 2016. november 1. napjától átszervezésre kerül a Gróf I. Festetics György Művelődési Központ főfoglalkozású közalkalmazotti létszáma közé.</w:t>
      </w:r>
    </w:p>
    <w:p w:rsidR="00C746FC" w:rsidRDefault="00BD679D" w:rsidP="009D4E3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9D4E31">
        <w:rPr>
          <w:rFonts w:ascii="Arial" w:hAnsi="Arial" w:cs="Arial"/>
        </w:rPr>
        <w:t xml:space="preserve">Az </w:t>
      </w:r>
      <w:r w:rsidR="00C746FC">
        <w:rPr>
          <w:rFonts w:ascii="Arial" w:hAnsi="Arial" w:cs="Arial"/>
        </w:rPr>
        <w:t>Ö</w:t>
      </w:r>
      <w:r w:rsidRPr="009D4E31">
        <w:rPr>
          <w:rFonts w:ascii="Arial" w:hAnsi="Arial" w:cs="Arial"/>
        </w:rPr>
        <w:t>nkormányzat létszámkerete november 1. napjával csökken 1 fővel, 6 főre módosul.</w:t>
      </w:r>
    </w:p>
    <w:p w:rsidR="00BD679D" w:rsidRPr="009D4E31" w:rsidRDefault="00BD679D" w:rsidP="009D4E3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9D4E31">
        <w:rPr>
          <w:rFonts w:ascii="Arial" w:hAnsi="Arial" w:cs="Arial"/>
        </w:rPr>
        <w:t>A</w:t>
      </w:r>
      <w:r w:rsidR="00C746FC">
        <w:rPr>
          <w:rFonts w:ascii="Arial" w:hAnsi="Arial" w:cs="Arial"/>
        </w:rPr>
        <w:t xml:space="preserve"> </w:t>
      </w:r>
      <w:r w:rsidRPr="009D4E31">
        <w:rPr>
          <w:rFonts w:ascii="Arial" w:hAnsi="Arial" w:cs="Arial"/>
        </w:rPr>
        <w:t>Gróf I. Festetics György Művelődési Központ létszámkerete ez év november 1. napjától 1 fővel emelkedik, 23 fő lesz.</w:t>
      </w:r>
    </w:p>
    <w:p w:rsidR="00BD679D" w:rsidRPr="009D4E31" w:rsidRDefault="00BD679D" w:rsidP="009D4E3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9D4E31">
        <w:rPr>
          <w:rFonts w:ascii="Arial" w:hAnsi="Arial" w:cs="Arial"/>
        </w:rPr>
        <w:t>Az önkormányzat és intézményei létszámkerete nem módosul, továbbr</w:t>
      </w:r>
      <w:r>
        <w:rPr>
          <w:rFonts w:ascii="Arial" w:hAnsi="Arial" w:cs="Arial"/>
        </w:rPr>
        <w:t>a</w:t>
      </w:r>
      <w:r w:rsidRPr="009D4E31">
        <w:rPr>
          <w:rFonts w:ascii="Arial" w:hAnsi="Arial" w:cs="Arial"/>
        </w:rPr>
        <w:t xml:space="preserve"> is 251 fő.</w:t>
      </w:r>
    </w:p>
    <w:p w:rsidR="00BD679D" w:rsidRPr="009D4E31" w:rsidRDefault="00BD679D" w:rsidP="009D4E3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BD679D" w:rsidRPr="009D4E31" w:rsidRDefault="00BD679D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9D4E31">
        <w:rPr>
          <w:rFonts w:ascii="Arial" w:hAnsi="Arial" w:cs="Arial"/>
          <w:b/>
        </w:rPr>
        <w:t>V.</w:t>
      </w:r>
    </w:p>
    <w:p w:rsidR="00BD679D" w:rsidRPr="009D4E31" w:rsidRDefault="00BD67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9D4E31">
        <w:rPr>
          <w:rFonts w:ascii="Arial" w:hAnsi="Arial" w:cs="Arial"/>
          <w:b/>
        </w:rPr>
        <w:t>ÖSSZEFOGLALÓ</w:t>
      </w:r>
    </w:p>
    <w:p w:rsidR="00BD679D" w:rsidRPr="009D4E31" w:rsidRDefault="00BD679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D4E31">
        <w:rPr>
          <w:rFonts w:ascii="Arial" w:hAnsi="Arial" w:cs="Arial"/>
        </w:rPr>
        <w:t xml:space="preserve">A jelen előterjesztéssel benyújtott - 2016. évi költségvetés módosításáról szóló - rendelettervezet a város költségvetését 3.066.397 ezer Ft bevételi és ugyanannyi összegű kiadási főösszegre módosítja. </w:t>
      </w:r>
    </w:p>
    <w:p w:rsidR="00BD679D" w:rsidRPr="009D4E31" w:rsidRDefault="00BD679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D4E31">
        <w:rPr>
          <w:rFonts w:ascii="Arial" w:hAnsi="Arial" w:cs="Arial"/>
        </w:rPr>
        <w:t>A költségvetés módosítását a Bizottságok tárgyalják.</w:t>
      </w:r>
    </w:p>
    <w:p w:rsidR="00BD679D" w:rsidRPr="009D4E31" w:rsidRDefault="00BD679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D4E31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:rsidR="00BD679D" w:rsidRPr="009D4E31" w:rsidRDefault="00BD679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D4E31">
        <w:rPr>
          <w:rFonts w:ascii="Arial" w:hAnsi="Arial" w:cs="Arial"/>
        </w:rPr>
        <w:t>A rendelet módosítása minősített szótöbbséggel fogadható el.</w:t>
      </w:r>
    </w:p>
    <w:p w:rsidR="00BD679D" w:rsidRPr="00693A5D" w:rsidRDefault="00BD679D" w:rsidP="00704263">
      <w:pPr>
        <w:tabs>
          <w:tab w:val="left" w:pos="5610"/>
        </w:tabs>
        <w:rPr>
          <w:color w:val="FF0000"/>
        </w:rPr>
      </w:pPr>
      <w:r w:rsidRPr="00693A5D">
        <w:rPr>
          <w:color w:val="FF0000"/>
        </w:rPr>
        <w:br w:type="page"/>
      </w:r>
    </w:p>
    <w:p w:rsidR="00BD679D" w:rsidRPr="00401829" w:rsidRDefault="00BD679D">
      <w:pPr>
        <w:jc w:val="center"/>
        <w:outlineLvl w:val="0"/>
        <w:rPr>
          <w:rFonts w:ascii="Arial" w:hAnsi="Arial" w:cs="Arial"/>
          <w:b/>
        </w:rPr>
      </w:pPr>
      <w:r w:rsidRPr="00401829">
        <w:rPr>
          <w:rFonts w:ascii="Arial" w:hAnsi="Arial" w:cs="Arial"/>
          <w:b/>
        </w:rPr>
        <w:lastRenderedPageBreak/>
        <w:t>V</w:t>
      </w:r>
      <w:r w:rsidR="007E1C8E">
        <w:rPr>
          <w:rFonts w:ascii="Arial" w:hAnsi="Arial" w:cs="Arial"/>
          <w:b/>
        </w:rPr>
        <w:t>I</w:t>
      </w:r>
      <w:r w:rsidRPr="00401829">
        <w:rPr>
          <w:rFonts w:ascii="Arial" w:hAnsi="Arial" w:cs="Arial"/>
          <w:b/>
        </w:rPr>
        <w:t>.</w:t>
      </w:r>
    </w:p>
    <w:p w:rsidR="00BD679D" w:rsidRPr="00401829" w:rsidRDefault="00BD679D">
      <w:pPr>
        <w:jc w:val="center"/>
        <w:rPr>
          <w:rFonts w:ascii="Arial" w:hAnsi="Arial" w:cs="Arial"/>
          <w:b/>
        </w:rPr>
      </w:pPr>
      <w:r w:rsidRPr="00401829">
        <w:rPr>
          <w:rFonts w:ascii="Arial" w:hAnsi="Arial" w:cs="Arial"/>
          <w:b/>
        </w:rPr>
        <w:t>Előzetes hatásvizsgálat</w:t>
      </w:r>
    </w:p>
    <w:p w:rsidR="00BD679D" w:rsidRPr="00401829" w:rsidRDefault="00BD679D">
      <w:pPr>
        <w:jc w:val="both"/>
        <w:rPr>
          <w:rFonts w:ascii="Arial" w:hAnsi="Arial" w:cs="Arial"/>
        </w:rPr>
      </w:pPr>
      <w:r w:rsidRPr="00401829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BD679D" w:rsidRPr="00401829" w:rsidRDefault="00BD679D">
      <w:pPr>
        <w:jc w:val="both"/>
        <w:rPr>
          <w:rFonts w:ascii="Arial" w:hAnsi="Arial" w:cs="Arial"/>
        </w:rPr>
      </w:pPr>
      <w:r w:rsidRPr="00401829">
        <w:rPr>
          <w:rFonts w:ascii="Arial" w:hAnsi="Arial" w:cs="Arial"/>
          <w:b/>
        </w:rPr>
        <w:t xml:space="preserve">Rendelet-tervezet címe: </w:t>
      </w:r>
      <w:r w:rsidRPr="00401829">
        <w:rPr>
          <w:rFonts w:ascii="Arial" w:hAnsi="Arial" w:cs="Arial"/>
        </w:rPr>
        <w:t>Hévíz Város Önkormányzat 2016. évi gazdálkodásáról szóló</w:t>
      </w:r>
      <w:r w:rsidRPr="00693A5D">
        <w:rPr>
          <w:rFonts w:ascii="Arial" w:hAnsi="Arial" w:cs="Arial"/>
          <w:color w:val="FF0000"/>
        </w:rPr>
        <w:t xml:space="preserve"> </w:t>
      </w:r>
      <w:r w:rsidRPr="00401829">
        <w:rPr>
          <w:rFonts w:ascii="Arial" w:hAnsi="Arial" w:cs="Arial"/>
        </w:rPr>
        <w:t>2/2016. (I. 29.) rendelet módosítása</w:t>
      </w:r>
    </w:p>
    <w:p w:rsidR="00BD679D" w:rsidRPr="00401829" w:rsidRDefault="00BD679D">
      <w:pPr>
        <w:jc w:val="both"/>
        <w:rPr>
          <w:rFonts w:ascii="Arial" w:hAnsi="Arial" w:cs="Arial"/>
        </w:rPr>
      </w:pPr>
      <w:r w:rsidRPr="00401829">
        <w:rPr>
          <w:rFonts w:ascii="Arial" w:hAnsi="Arial" w:cs="Arial"/>
          <w:b/>
        </w:rPr>
        <w:t>Költségvetési hatása:</w:t>
      </w:r>
      <w:r w:rsidRPr="00401829">
        <w:rPr>
          <w:rFonts w:ascii="Arial" w:hAnsi="Arial" w:cs="Arial"/>
        </w:rPr>
        <w:t xml:space="preserve"> A 2016. évi költségvetési rendelet módosításáról szóló rendelet megalkotásához, módosításához kapcsolódó előzetes hatásvizsgálat során megállapítható, hogy az önkormányzatnak az államháztartásról szóló 2011. évi CXCV. törvény 34. §</w:t>
      </w:r>
      <w:proofErr w:type="spellStart"/>
      <w:r w:rsidRPr="00401829">
        <w:rPr>
          <w:rFonts w:ascii="Arial" w:hAnsi="Arial" w:cs="Arial"/>
        </w:rPr>
        <w:t>-ában</w:t>
      </w:r>
      <w:proofErr w:type="spellEnd"/>
      <w:r w:rsidRPr="00401829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átcsoportosításokról a Képviselő-testület döntsön. A rendeletmódosításra negyedévenként a képviselő-testület döntése szerinti időpontokban, de legkésőbb az éves költségvetési beszámoló elkészítésének határidejéig kerülhet sor. </w:t>
      </w:r>
    </w:p>
    <w:p w:rsidR="00BD679D" w:rsidRPr="007E1C8E" w:rsidRDefault="00BD679D">
      <w:pPr>
        <w:jc w:val="both"/>
        <w:rPr>
          <w:rFonts w:ascii="Arial" w:hAnsi="Arial" w:cs="Arial"/>
        </w:rPr>
      </w:pPr>
      <w:r w:rsidRPr="007E1C8E">
        <w:rPr>
          <w:rFonts w:ascii="Arial" w:hAnsi="Arial" w:cs="Arial"/>
          <w:b/>
        </w:rPr>
        <w:t>Rendelet megalkotásának szükségessége:</w:t>
      </w:r>
      <w:r w:rsidRPr="007E1C8E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működési és beruházási feladatok végrehajtása nem lehetséges. Az évközben folyósított önkormányzatok általános és ágazati feladatokat finanszírozó támogatások összege, a működési célú költségvetési támogatások és kiegészítő támogatások összegének módosulása, </w:t>
      </w:r>
      <w:proofErr w:type="spellStart"/>
      <w:r w:rsidRPr="007E1C8E">
        <w:rPr>
          <w:rFonts w:ascii="Arial" w:hAnsi="Arial" w:cs="Arial"/>
        </w:rPr>
        <w:t>Áht-n</w:t>
      </w:r>
      <w:proofErr w:type="spellEnd"/>
      <w:r w:rsidRPr="007E1C8E">
        <w:rPr>
          <w:rFonts w:ascii="Arial" w:hAnsi="Arial" w:cs="Arial"/>
        </w:rPr>
        <w:t xml:space="preserve"> belülről és kívülről átvett pénzek összege, a közhatalmi, egyéb működési és felhalmozási többletbevételek rendeletmódosítás hiányában nem kerülne átvezetésre a rendeleten, a költségvetési bevétel nem a valós képet mutatná. </w:t>
      </w:r>
    </w:p>
    <w:p w:rsidR="00BD679D" w:rsidRPr="007E1C8E" w:rsidRDefault="00BD679D">
      <w:pPr>
        <w:jc w:val="both"/>
        <w:rPr>
          <w:rFonts w:ascii="Arial" w:hAnsi="Arial" w:cs="Arial"/>
        </w:rPr>
      </w:pPr>
      <w:r w:rsidRPr="007E1C8E">
        <w:rPr>
          <w:rFonts w:ascii="Arial" w:hAnsi="Arial" w:cs="Arial"/>
          <w:b/>
        </w:rPr>
        <w:t>A jogszabály alkalmazásához szükséges személyi, szervezeti, tárgyi és pénzügyi feltételek</w:t>
      </w:r>
      <w:r w:rsidRPr="007E1C8E">
        <w:rPr>
          <w:rFonts w:ascii="Arial" w:hAnsi="Arial" w:cs="Arial"/>
        </w:rPr>
        <w:t xml:space="preserve">: Jelen költségvetés-módosítási rendelettervezet az önkormányzatra és valamennyi intézményre vonatkozóan tartalmaz működési, valamint </w:t>
      </w:r>
      <w:r w:rsidR="007E1C8E" w:rsidRPr="007E1C8E">
        <w:rPr>
          <w:rFonts w:ascii="Arial" w:hAnsi="Arial" w:cs="Arial"/>
        </w:rPr>
        <w:t>az önkormányzat és  - a Brunszvik Teréz Napközi Otthonos Óvoda kivételével - valamennyi intézmény</w:t>
      </w:r>
      <w:r w:rsidRPr="007E1C8E">
        <w:rPr>
          <w:rFonts w:ascii="Arial" w:hAnsi="Arial" w:cs="Arial"/>
        </w:rPr>
        <w:t xml:space="preserve"> esetében </w:t>
      </w:r>
      <w:r w:rsidR="007E1C8E" w:rsidRPr="007E1C8E">
        <w:rPr>
          <w:rFonts w:ascii="Arial" w:hAnsi="Arial" w:cs="Arial"/>
        </w:rPr>
        <w:t xml:space="preserve">tartalmaz </w:t>
      </w:r>
      <w:r w:rsidRPr="007E1C8E">
        <w:rPr>
          <w:rFonts w:ascii="Arial" w:hAnsi="Arial" w:cs="Arial"/>
        </w:rPr>
        <w:t xml:space="preserve">felhalmozási bevételi előirányzat módosítást. A módosítás érinti a személyi juttatásra és munkáltatót terhelő szociális hozzájárulási adóra, dologi kiadásokra, az egyéb működési kiadásokra és a felhalmozási kiadásokra vonatkozó előirányzatokat. </w:t>
      </w:r>
    </w:p>
    <w:p w:rsidR="00BD679D" w:rsidRPr="007E1C8E" w:rsidRDefault="00BD679D">
      <w:pPr>
        <w:jc w:val="both"/>
        <w:rPr>
          <w:rFonts w:ascii="Arial" w:hAnsi="Arial" w:cs="Arial"/>
        </w:rPr>
      </w:pPr>
      <w:r w:rsidRPr="007E1C8E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BD679D" w:rsidRPr="007E1C8E" w:rsidRDefault="00BD679D">
      <w:pPr>
        <w:jc w:val="both"/>
        <w:rPr>
          <w:rFonts w:ascii="Arial" w:hAnsi="Arial" w:cs="Arial"/>
        </w:rPr>
      </w:pPr>
      <w:r w:rsidRPr="007E1C8E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módosítása befolyásolja a kötelezően ellátandó feladatok minőségét, az önként vállalt feladatok mennyiségét és azok színvonalát. </w:t>
      </w:r>
    </w:p>
    <w:p w:rsidR="00BD679D" w:rsidRPr="007E4A76" w:rsidRDefault="00BD679D">
      <w:pPr>
        <w:jc w:val="center"/>
        <w:outlineLvl w:val="0"/>
        <w:rPr>
          <w:rFonts w:ascii="Arial" w:hAnsi="Arial" w:cs="Arial"/>
          <w:b/>
        </w:rPr>
      </w:pPr>
      <w:r w:rsidRPr="00693A5D">
        <w:rPr>
          <w:rFonts w:ascii="Arial" w:hAnsi="Arial" w:cs="Arial"/>
          <w:color w:val="FF0000"/>
        </w:rPr>
        <w:br w:type="page"/>
      </w:r>
      <w:r w:rsidRPr="007E4A76">
        <w:rPr>
          <w:rFonts w:ascii="Arial" w:hAnsi="Arial" w:cs="Arial"/>
          <w:b/>
        </w:rPr>
        <w:lastRenderedPageBreak/>
        <w:t>V</w:t>
      </w:r>
      <w:r w:rsidR="007E4A76" w:rsidRPr="007E4A76">
        <w:rPr>
          <w:rFonts w:ascii="Arial" w:hAnsi="Arial" w:cs="Arial"/>
          <w:b/>
        </w:rPr>
        <w:t>I</w:t>
      </w:r>
      <w:r w:rsidRPr="007E4A76">
        <w:rPr>
          <w:rFonts w:ascii="Arial" w:hAnsi="Arial" w:cs="Arial"/>
          <w:b/>
        </w:rPr>
        <w:t>I.</w:t>
      </w:r>
    </w:p>
    <w:p w:rsidR="00BD679D" w:rsidRPr="007E4A76" w:rsidRDefault="00BD679D">
      <w:pPr>
        <w:jc w:val="center"/>
        <w:outlineLvl w:val="0"/>
        <w:rPr>
          <w:rFonts w:ascii="Arial" w:hAnsi="Arial" w:cs="Arial"/>
          <w:b/>
        </w:rPr>
      </w:pPr>
      <w:r w:rsidRPr="007E4A76">
        <w:rPr>
          <w:rFonts w:ascii="Arial" w:hAnsi="Arial" w:cs="Arial"/>
          <w:b/>
        </w:rPr>
        <w:t>Felülvizsgálatok- egyeztetések</w:t>
      </w:r>
    </w:p>
    <w:p w:rsidR="00BD679D" w:rsidRPr="007E4A76" w:rsidRDefault="00BD679D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8"/>
        <w:gridCol w:w="2884"/>
        <w:gridCol w:w="2026"/>
        <w:gridCol w:w="2340"/>
      </w:tblGrid>
      <w:tr w:rsidR="007E4A76" w:rsidRPr="007E4A76">
        <w:tc>
          <w:tcPr>
            <w:tcW w:w="9288" w:type="dxa"/>
            <w:gridSpan w:val="4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E4A76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E4A76" w:rsidRPr="007E4A76">
        <w:trPr>
          <w:trHeight w:val="422"/>
        </w:trPr>
        <w:tc>
          <w:tcPr>
            <w:tcW w:w="2038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E4A76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E4A76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E4A76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E4A76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E4A76" w:rsidRPr="007E4A76">
        <w:trPr>
          <w:trHeight w:val="697"/>
        </w:trPr>
        <w:tc>
          <w:tcPr>
            <w:tcW w:w="2038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E4A76">
              <w:rPr>
                <w:rFonts w:ascii="Arial" w:hAnsi="Arial" w:cs="Arial"/>
              </w:rPr>
              <w:t>Kondákorné Farkas Erika</w:t>
            </w:r>
          </w:p>
        </w:tc>
        <w:tc>
          <w:tcPr>
            <w:tcW w:w="2884" w:type="dxa"/>
            <w:vAlign w:val="center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E4A76">
              <w:rPr>
                <w:rFonts w:ascii="Arial" w:hAnsi="Arial" w:cs="Arial"/>
              </w:rPr>
              <w:t>Költségvetési ügyintéző</w:t>
            </w:r>
          </w:p>
        </w:tc>
        <w:tc>
          <w:tcPr>
            <w:tcW w:w="2026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7E4A76" w:rsidRPr="007E4A76">
        <w:trPr>
          <w:trHeight w:val="573"/>
        </w:trPr>
        <w:tc>
          <w:tcPr>
            <w:tcW w:w="2038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E4A76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E4A76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7E4A76" w:rsidRPr="007E4A76">
        <w:trPr>
          <w:trHeight w:val="826"/>
        </w:trPr>
        <w:tc>
          <w:tcPr>
            <w:tcW w:w="2038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E4A76">
              <w:rPr>
                <w:rFonts w:ascii="Arial" w:hAnsi="Arial" w:cs="Arial"/>
              </w:rPr>
              <w:t>Dr Márkus Mirtill</w:t>
            </w:r>
          </w:p>
        </w:tc>
        <w:tc>
          <w:tcPr>
            <w:tcW w:w="2884" w:type="dxa"/>
            <w:vAlign w:val="center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E4A76">
              <w:rPr>
                <w:rFonts w:ascii="Arial" w:hAnsi="Arial" w:cs="Arial"/>
              </w:rPr>
              <w:t>Szervezési és jogi osztályvezető</w:t>
            </w:r>
          </w:p>
        </w:tc>
        <w:tc>
          <w:tcPr>
            <w:tcW w:w="2026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D679D" w:rsidRPr="007E4A76">
        <w:tc>
          <w:tcPr>
            <w:tcW w:w="2038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E4A76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E4A76">
              <w:rPr>
                <w:rFonts w:ascii="Arial" w:hAnsi="Arial" w:cs="Arial"/>
              </w:rPr>
              <w:t>Jegyző/törvényességi felülvizsgálat</w:t>
            </w:r>
          </w:p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D679D" w:rsidRPr="007E4A76" w:rsidRDefault="00BD679D">
      <w:pPr>
        <w:jc w:val="center"/>
        <w:rPr>
          <w:rFonts w:ascii="Arial" w:hAnsi="Arial" w:cs="Arial"/>
          <w:b/>
        </w:rPr>
      </w:pPr>
    </w:p>
    <w:p w:rsidR="00BD679D" w:rsidRPr="007E4A76" w:rsidRDefault="00BD679D">
      <w:pPr>
        <w:jc w:val="center"/>
        <w:rPr>
          <w:rFonts w:ascii="Arial" w:hAnsi="Arial" w:cs="Arial"/>
          <w:b/>
        </w:rPr>
      </w:pPr>
    </w:p>
    <w:p w:rsidR="00BD679D" w:rsidRPr="007E4A76" w:rsidRDefault="00BD679D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3"/>
        <w:gridCol w:w="2483"/>
        <w:gridCol w:w="2483"/>
        <w:gridCol w:w="2485"/>
      </w:tblGrid>
      <w:tr w:rsidR="007E4A76" w:rsidRPr="007E4A76">
        <w:trPr>
          <w:trHeight w:val="277"/>
        </w:trPr>
        <w:tc>
          <w:tcPr>
            <w:tcW w:w="9933" w:type="dxa"/>
            <w:gridSpan w:val="4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E4A76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E4A76" w:rsidRPr="007E4A76">
        <w:trPr>
          <w:trHeight w:val="277"/>
        </w:trPr>
        <w:tc>
          <w:tcPr>
            <w:tcW w:w="2483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E4A76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E4A76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E4A76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E4A76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E4A76" w:rsidRPr="007E4A76">
        <w:trPr>
          <w:trHeight w:val="707"/>
        </w:trPr>
        <w:tc>
          <w:tcPr>
            <w:tcW w:w="2483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D679D" w:rsidRPr="007E4A76">
        <w:trPr>
          <w:trHeight w:val="829"/>
        </w:trPr>
        <w:tc>
          <w:tcPr>
            <w:tcW w:w="2483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D679D" w:rsidRPr="007E4A76" w:rsidRDefault="00BD679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D679D" w:rsidRPr="007E4A76" w:rsidRDefault="00BD679D">
      <w:pPr>
        <w:jc w:val="center"/>
        <w:rPr>
          <w:rFonts w:ascii="Arial" w:hAnsi="Arial" w:cs="Arial"/>
          <w:b/>
        </w:rPr>
      </w:pPr>
    </w:p>
    <w:p w:rsidR="00BD679D" w:rsidRPr="007E4A76" w:rsidRDefault="00BD679D">
      <w:pPr>
        <w:rPr>
          <w:rFonts w:ascii="Arial" w:hAnsi="Arial" w:cs="Arial"/>
        </w:rPr>
      </w:pPr>
    </w:p>
    <w:sectPr w:rsidR="00BD679D" w:rsidRPr="007E4A76" w:rsidSect="00C51135">
      <w:headerReference w:type="default" r:id="rId11"/>
      <w:footerReference w:type="default" r:id="rId12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393" w:rsidRDefault="00724393">
      <w:pPr>
        <w:spacing w:after="0" w:line="240" w:lineRule="auto"/>
      </w:pPr>
      <w:r>
        <w:separator/>
      </w:r>
    </w:p>
  </w:endnote>
  <w:endnote w:type="continuationSeparator" w:id="0">
    <w:p w:rsidR="00724393" w:rsidRDefault="00724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79D" w:rsidRDefault="00BD679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D679D" w:rsidRDefault="00BD679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79D" w:rsidRDefault="00BD679D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79D" w:rsidRDefault="00BD679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BD679D" w:rsidRDefault="00BD679D">
    <w:pPr>
      <w:pStyle w:val="llb"/>
    </w:pPr>
  </w:p>
  <w:p w:rsidR="00BD679D" w:rsidRDefault="00BD679D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79D" w:rsidRDefault="007C6D77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2F0E97">
      <w:rPr>
        <w:noProof/>
      </w:rPr>
      <w:t>14</w:t>
    </w:r>
    <w:r>
      <w:rPr>
        <w:noProof/>
      </w:rPr>
      <w:fldChar w:fldCharType="end"/>
    </w:r>
  </w:p>
  <w:p w:rsidR="00BD679D" w:rsidRDefault="00BD679D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2016. évi költségvetéséről szóló 2/2016. (I. 29.) rendelet módosítása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393" w:rsidRDefault="00724393">
      <w:pPr>
        <w:spacing w:after="0" w:line="240" w:lineRule="auto"/>
      </w:pPr>
      <w:r>
        <w:separator/>
      </w:r>
    </w:p>
  </w:footnote>
  <w:footnote w:type="continuationSeparator" w:id="0">
    <w:p w:rsidR="00724393" w:rsidRDefault="00724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79D" w:rsidRDefault="007C6D77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2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D679D" w:rsidRDefault="00BD679D">
    <w:pPr>
      <w:pStyle w:val="lfej"/>
      <w:tabs>
        <w:tab w:val="clear" w:pos="4536"/>
        <w:tab w:val="clear" w:pos="9072"/>
      </w:tabs>
    </w:pPr>
  </w:p>
  <w:p w:rsidR="00BD679D" w:rsidRDefault="00BD679D">
    <w:pPr>
      <w:pStyle w:val="lfej"/>
      <w:tabs>
        <w:tab w:val="clear" w:pos="4536"/>
        <w:tab w:val="clear" w:pos="9072"/>
      </w:tabs>
    </w:pPr>
  </w:p>
  <w:p w:rsidR="00BD679D" w:rsidRDefault="007C6D77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D679D" w:rsidRDefault="00BD679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BD679D" w:rsidRDefault="00BD679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BD679D" w:rsidRDefault="00BD679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BD679D" w:rsidRDefault="00BD679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BD679D" w:rsidRDefault="00BD679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BD679D" w:rsidRDefault="00BD679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BD679D" w:rsidRDefault="00BD679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BD679D" w:rsidRDefault="00BD679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BD679D" w:rsidRDefault="00BD679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BD679D" w:rsidRDefault="00BD679D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 descr="vo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D679D" w:rsidRDefault="00BD679D">
    <w:pPr>
      <w:pStyle w:val="lfej"/>
      <w:tabs>
        <w:tab w:val="clear" w:pos="4536"/>
        <w:tab w:val="clear" w:pos="9072"/>
      </w:tabs>
    </w:pPr>
  </w:p>
  <w:p w:rsidR="00BD679D" w:rsidRDefault="00BD679D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79D" w:rsidRDefault="00BD679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70DF"/>
    <w:multiLevelType w:val="hybridMultilevel"/>
    <w:tmpl w:val="CC3809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31FEB"/>
    <w:multiLevelType w:val="hybridMultilevel"/>
    <w:tmpl w:val="41FE1CD0"/>
    <w:lvl w:ilvl="0" w:tplc="040E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B207B"/>
    <w:multiLevelType w:val="hybridMultilevel"/>
    <w:tmpl w:val="9D2652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56732"/>
    <w:multiLevelType w:val="hybridMultilevel"/>
    <w:tmpl w:val="760C092C"/>
    <w:lvl w:ilvl="0" w:tplc="28F214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03178D"/>
    <w:multiLevelType w:val="hybridMultilevel"/>
    <w:tmpl w:val="75D023FA"/>
    <w:lvl w:ilvl="0" w:tplc="8250D5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01093"/>
    <w:multiLevelType w:val="hybridMultilevel"/>
    <w:tmpl w:val="387E937E"/>
    <w:lvl w:ilvl="0" w:tplc="CB9EF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114FCE"/>
    <w:multiLevelType w:val="hybridMultilevel"/>
    <w:tmpl w:val="D0528B9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90A05"/>
    <w:multiLevelType w:val="hybridMultilevel"/>
    <w:tmpl w:val="175210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F130B"/>
    <w:multiLevelType w:val="hybridMultilevel"/>
    <w:tmpl w:val="A2C4A326"/>
    <w:lvl w:ilvl="0" w:tplc="7C901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350B4"/>
    <w:multiLevelType w:val="hybridMultilevel"/>
    <w:tmpl w:val="82DEF5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1C7325"/>
    <w:multiLevelType w:val="hybridMultilevel"/>
    <w:tmpl w:val="4D448F5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F6C0B"/>
    <w:multiLevelType w:val="hybridMultilevel"/>
    <w:tmpl w:val="5A386C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C3A3F"/>
    <w:multiLevelType w:val="hybridMultilevel"/>
    <w:tmpl w:val="5088C488"/>
    <w:lvl w:ilvl="0" w:tplc="0FA0C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39077B"/>
    <w:multiLevelType w:val="hybridMultilevel"/>
    <w:tmpl w:val="3AFAFC16"/>
    <w:lvl w:ilvl="0" w:tplc="2D58FC2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6779A"/>
    <w:multiLevelType w:val="hybridMultilevel"/>
    <w:tmpl w:val="40BE477C"/>
    <w:lvl w:ilvl="0" w:tplc="040E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258D5C25"/>
    <w:multiLevelType w:val="hybridMultilevel"/>
    <w:tmpl w:val="99A4C02A"/>
    <w:lvl w:ilvl="0" w:tplc="F9A86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EA0320"/>
    <w:multiLevelType w:val="hybridMultilevel"/>
    <w:tmpl w:val="0C709FD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4B630F"/>
    <w:multiLevelType w:val="hybridMultilevel"/>
    <w:tmpl w:val="BFA6BA00"/>
    <w:lvl w:ilvl="0" w:tplc="28F214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817129"/>
    <w:multiLevelType w:val="hybridMultilevel"/>
    <w:tmpl w:val="C98C822A"/>
    <w:lvl w:ilvl="0" w:tplc="F9A86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47773D"/>
    <w:multiLevelType w:val="hybridMultilevel"/>
    <w:tmpl w:val="8AE04AAE"/>
    <w:lvl w:ilvl="0" w:tplc="68C01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B4F75"/>
    <w:multiLevelType w:val="hybridMultilevel"/>
    <w:tmpl w:val="4C64EB1A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327324E4"/>
    <w:multiLevelType w:val="hybridMultilevel"/>
    <w:tmpl w:val="E77E8954"/>
    <w:lvl w:ilvl="0" w:tplc="07025B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6B0E9F"/>
    <w:multiLevelType w:val="hybridMultilevel"/>
    <w:tmpl w:val="358E0D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A47440"/>
    <w:multiLevelType w:val="hybridMultilevel"/>
    <w:tmpl w:val="4970A9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F53C1"/>
    <w:multiLevelType w:val="hybridMultilevel"/>
    <w:tmpl w:val="DB26C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D23D95"/>
    <w:multiLevelType w:val="hybridMultilevel"/>
    <w:tmpl w:val="727C95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A42F9D"/>
    <w:multiLevelType w:val="hybridMultilevel"/>
    <w:tmpl w:val="A52870E6"/>
    <w:lvl w:ilvl="0" w:tplc="91C0FA8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5D3CF6"/>
    <w:multiLevelType w:val="hybridMultilevel"/>
    <w:tmpl w:val="E67E14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475D42"/>
    <w:multiLevelType w:val="hybridMultilevel"/>
    <w:tmpl w:val="15A0021A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D190F1B"/>
    <w:multiLevelType w:val="hybridMultilevel"/>
    <w:tmpl w:val="419454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5E5F6B"/>
    <w:multiLevelType w:val="hybridMultilevel"/>
    <w:tmpl w:val="8DF0CC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A2F2B"/>
    <w:multiLevelType w:val="hybridMultilevel"/>
    <w:tmpl w:val="83FE32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181373"/>
    <w:multiLevelType w:val="hybridMultilevel"/>
    <w:tmpl w:val="6838886A"/>
    <w:lvl w:ilvl="0" w:tplc="D742AE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AA790E"/>
    <w:multiLevelType w:val="hybridMultilevel"/>
    <w:tmpl w:val="0A8054B8"/>
    <w:lvl w:ilvl="0" w:tplc="6B3A1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25047A"/>
    <w:multiLevelType w:val="hybridMultilevel"/>
    <w:tmpl w:val="FB98B1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85652C"/>
    <w:multiLevelType w:val="hybridMultilevel"/>
    <w:tmpl w:val="E91465CE"/>
    <w:lvl w:ilvl="0" w:tplc="F9A86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540DDC"/>
    <w:multiLevelType w:val="hybridMultilevel"/>
    <w:tmpl w:val="BD2006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E5C98"/>
    <w:multiLevelType w:val="hybridMultilevel"/>
    <w:tmpl w:val="E8B4CD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3F70D5"/>
    <w:multiLevelType w:val="hybridMultilevel"/>
    <w:tmpl w:val="B95C70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0E5C90"/>
    <w:multiLevelType w:val="hybridMultilevel"/>
    <w:tmpl w:val="989E8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D479F"/>
    <w:multiLevelType w:val="hybridMultilevel"/>
    <w:tmpl w:val="A90EF80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9057730"/>
    <w:multiLevelType w:val="hybridMultilevel"/>
    <w:tmpl w:val="5AC6E3B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5B3901"/>
    <w:multiLevelType w:val="hybridMultilevel"/>
    <w:tmpl w:val="1ADA83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856E1B"/>
    <w:multiLevelType w:val="hybridMultilevel"/>
    <w:tmpl w:val="89668A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1"/>
  </w:num>
  <w:num w:numId="3">
    <w:abstractNumId w:val="1"/>
  </w:num>
  <w:num w:numId="4">
    <w:abstractNumId w:val="14"/>
  </w:num>
  <w:num w:numId="5">
    <w:abstractNumId w:val="0"/>
  </w:num>
  <w:num w:numId="6">
    <w:abstractNumId w:val="42"/>
  </w:num>
  <w:num w:numId="7">
    <w:abstractNumId w:val="30"/>
  </w:num>
  <w:num w:numId="8">
    <w:abstractNumId w:val="34"/>
  </w:num>
  <w:num w:numId="9">
    <w:abstractNumId w:val="20"/>
  </w:num>
  <w:num w:numId="10">
    <w:abstractNumId w:val="2"/>
  </w:num>
  <w:num w:numId="11">
    <w:abstractNumId w:val="19"/>
  </w:num>
  <w:num w:numId="12">
    <w:abstractNumId w:val="29"/>
  </w:num>
  <w:num w:numId="13">
    <w:abstractNumId w:val="13"/>
  </w:num>
  <w:num w:numId="14">
    <w:abstractNumId w:val="31"/>
  </w:num>
  <w:num w:numId="15">
    <w:abstractNumId w:val="23"/>
  </w:num>
  <w:num w:numId="16">
    <w:abstractNumId w:val="37"/>
  </w:num>
  <w:num w:numId="17">
    <w:abstractNumId w:val="22"/>
  </w:num>
  <w:num w:numId="18">
    <w:abstractNumId w:val="11"/>
  </w:num>
  <w:num w:numId="19">
    <w:abstractNumId w:val="24"/>
  </w:num>
  <w:num w:numId="20">
    <w:abstractNumId w:val="5"/>
  </w:num>
  <w:num w:numId="21">
    <w:abstractNumId w:val="39"/>
  </w:num>
  <w:num w:numId="22">
    <w:abstractNumId w:val="41"/>
  </w:num>
  <w:num w:numId="23">
    <w:abstractNumId w:val="25"/>
  </w:num>
  <w:num w:numId="24">
    <w:abstractNumId w:val="26"/>
  </w:num>
  <w:num w:numId="25">
    <w:abstractNumId w:val="7"/>
  </w:num>
  <w:num w:numId="26">
    <w:abstractNumId w:val="12"/>
  </w:num>
  <w:num w:numId="27">
    <w:abstractNumId w:val="8"/>
  </w:num>
  <w:num w:numId="28">
    <w:abstractNumId w:val="9"/>
  </w:num>
  <w:num w:numId="29">
    <w:abstractNumId w:val="32"/>
  </w:num>
  <w:num w:numId="30">
    <w:abstractNumId w:val="17"/>
  </w:num>
  <w:num w:numId="31">
    <w:abstractNumId w:val="38"/>
  </w:num>
  <w:num w:numId="32">
    <w:abstractNumId w:val="43"/>
  </w:num>
  <w:num w:numId="33">
    <w:abstractNumId w:val="4"/>
  </w:num>
  <w:num w:numId="34">
    <w:abstractNumId w:val="27"/>
  </w:num>
  <w:num w:numId="35">
    <w:abstractNumId w:val="35"/>
  </w:num>
  <w:num w:numId="36">
    <w:abstractNumId w:val="40"/>
  </w:num>
  <w:num w:numId="37">
    <w:abstractNumId w:val="18"/>
  </w:num>
  <w:num w:numId="38">
    <w:abstractNumId w:val="15"/>
  </w:num>
  <w:num w:numId="39">
    <w:abstractNumId w:val="28"/>
  </w:num>
  <w:num w:numId="40">
    <w:abstractNumId w:val="36"/>
  </w:num>
  <w:num w:numId="41">
    <w:abstractNumId w:val="6"/>
  </w:num>
  <w:num w:numId="42">
    <w:abstractNumId w:val="16"/>
  </w:num>
  <w:num w:numId="43">
    <w:abstractNumId w:val="3"/>
  </w:num>
  <w:num w:numId="4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46"/>
    <w:rsid w:val="00000101"/>
    <w:rsid w:val="000023D1"/>
    <w:rsid w:val="000033AA"/>
    <w:rsid w:val="000047C3"/>
    <w:rsid w:val="00004CCD"/>
    <w:rsid w:val="00005700"/>
    <w:rsid w:val="00006290"/>
    <w:rsid w:val="00006390"/>
    <w:rsid w:val="000065BC"/>
    <w:rsid w:val="00006C82"/>
    <w:rsid w:val="000114A1"/>
    <w:rsid w:val="000119AD"/>
    <w:rsid w:val="00012052"/>
    <w:rsid w:val="00013ABA"/>
    <w:rsid w:val="00014C0C"/>
    <w:rsid w:val="00015955"/>
    <w:rsid w:val="0001617F"/>
    <w:rsid w:val="00016192"/>
    <w:rsid w:val="000161EF"/>
    <w:rsid w:val="00017D62"/>
    <w:rsid w:val="00017D7B"/>
    <w:rsid w:val="000212C8"/>
    <w:rsid w:val="000238D9"/>
    <w:rsid w:val="00027421"/>
    <w:rsid w:val="000317E6"/>
    <w:rsid w:val="00032358"/>
    <w:rsid w:val="000338E7"/>
    <w:rsid w:val="0003413E"/>
    <w:rsid w:val="000345D6"/>
    <w:rsid w:val="0003505D"/>
    <w:rsid w:val="00041F3B"/>
    <w:rsid w:val="0004339B"/>
    <w:rsid w:val="00043B30"/>
    <w:rsid w:val="00044C27"/>
    <w:rsid w:val="00046127"/>
    <w:rsid w:val="000568DE"/>
    <w:rsid w:val="00057ADC"/>
    <w:rsid w:val="00060210"/>
    <w:rsid w:val="00061F80"/>
    <w:rsid w:val="00062331"/>
    <w:rsid w:val="000631C2"/>
    <w:rsid w:val="00063228"/>
    <w:rsid w:val="00064446"/>
    <w:rsid w:val="0006493B"/>
    <w:rsid w:val="00065131"/>
    <w:rsid w:val="00065357"/>
    <w:rsid w:val="000658AE"/>
    <w:rsid w:val="000667E0"/>
    <w:rsid w:val="000671A8"/>
    <w:rsid w:val="00070106"/>
    <w:rsid w:val="000707D3"/>
    <w:rsid w:val="00070AFE"/>
    <w:rsid w:val="0007150E"/>
    <w:rsid w:val="000715EE"/>
    <w:rsid w:val="00072558"/>
    <w:rsid w:val="00072861"/>
    <w:rsid w:val="000746E6"/>
    <w:rsid w:val="00076F71"/>
    <w:rsid w:val="00077EDD"/>
    <w:rsid w:val="0008134D"/>
    <w:rsid w:val="00081475"/>
    <w:rsid w:val="00081F78"/>
    <w:rsid w:val="00082C5F"/>
    <w:rsid w:val="00084944"/>
    <w:rsid w:val="000876A1"/>
    <w:rsid w:val="000901F6"/>
    <w:rsid w:val="000906E4"/>
    <w:rsid w:val="000928AE"/>
    <w:rsid w:val="00094EE5"/>
    <w:rsid w:val="0009531F"/>
    <w:rsid w:val="0009563B"/>
    <w:rsid w:val="000958E2"/>
    <w:rsid w:val="00095963"/>
    <w:rsid w:val="00095C30"/>
    <w:rsid w:val="00095C5A"/>
    <w:rsid w:val="00095F07"/>
    <w:rsid w:val="00095FB2"/>
    <w:rsid w:val="000A0556"/>
    <w:rsid w:val="000A1A05"/>
    <w:rsid w:val="000A1FC2"/>
    <w:rsid w:val="000A2C95"/>
    <w:rsid w:val="000A2E19"/>
    <w:rsid w:val="000A2FDA"/>
    <w:rsid w:val="000A375B"/>
    <w:rsid w:val="000A3D6A"/>
    <w:rsid w:val="000A4981"/>
    <w:rsid w:val="000A50DE"/>
    <w:rsid w:val="000A5894"/>
    <w:rsid w:val="000A6617"/>
    <w:rsid w:val="000B1522"/>
    <w:rsid w:val="000B18E6"/>
    <w:rsid w:val="000B4142"/>
    <w:rsid w:val="000B50A0"/>
    <w:rsid w:val="000B532A"/>
    <w:rsid w:val="000B5F5E"/>
    <w:rsid w:val="000B6886"/>
    <w:rsid w:val="000B6B3E"/>
    <w:rsid w:val="000B6D39"/>
    <w:rsid w:val="000B7077"/>
    <w:rsid w:val="000C1AA0"/>
    <w:rsid w:val="000C20B5"/>
    <w:rsid w:val="000C2E3A"/>
    <w:rsid w:val="000C34AB"/>
    <w:rsid w:val="000C6521"/>
    <w:rsid w:val="000C6C45"/>
    <w:rsid w:val="000C770F"/>
    <w:rsid w:val="000D0D25"/>
    <w:rsid w:val="000D10E1"/>
    <w:rsid w:val="000D1817"/>
    <w:rsid w:val="000D2DAE"/>
    <w:rsid w:val="000D3BC6"/>
    <w:rsid w:val="000D3DA0"/>
    <w:rsid w:val="000D438E"/>
    <w:rsid w:val="000D6247"/>
    <w:rsid w:val="000D7190"/>
    <w:rsid w:val="000D7748"/>
    <w:rsid w:val="000E139A"/>
    <w:rsid w:val="000E1B54"/>
    <w:rsid w:val="000E1C01"/>
    <w:rsid w:val="000E31DE"/>
    <w:rsid w:val="000E3EC1"/>
    <w:rsid w:val="000E3F4E"/>
    <w:rsid w:val="000E63E0"/>
    <w:rsid w:val="000E6F8D"/>
    <w:rsid w:val="000E7D0D"/>
    <w:rsid w:val="000F1114"/>
    <w:rsid w:val="000F1E05"/>
    <w:rsid w:val="000F258F"/>
    <w:rsid w:val="000F28D1"/>
    <w:rsid w:val="000F34C6"/>
    <w:rsid w:val="000F4DB0"/>
    <w:rsid w:val="000F528F"/>
    <w:rsid w:val="000F578D"/>
    <w:rsid w:val="00100EA0"/>
    <w:rsid w:val="00102FEE"/>
    <w:rsid w:val="0010773C"/>
    <w:rsid w:val="001111DD"/>
    <w:rsid w:val="001114F7"/>
    <w:rsid w:val="00111834"/>
    <w:rsid w:val="001126AB"/>
    <w:rsid w:val="001129D5"/>
    <w:rsid w:val="001146C8"/>
    <w:rsid w:val="00115101"/>
    <w:rsid w:val="00117A99"/>
    <w:rsid w:val="00121148"/>
    <w:rsid w:val="00121B82"/>
    <w:rsid w:val="001234EC"/>
    <w:rsid w:val="00123B1F"/>
    <w:rsid w:val="00124900"/>
    <w:rsid w:val="00124E79"/>
    <w:rsid w:val="00127E98"/>
    <w:rsid w:val="00127F79"/>
    <w:rsid w:val="00130936"/>
    <w:rsid w:val="00133458"/>
    <w:rsid w:val="0013409A"/>
    <w:rsid w:val="00134CCE"/>
    <w:rsid w:val="00135AE1"/>
    <w:rsid w:val="001365B8"/>
    <w:rsid w:val="00140C3D"/>
    <w:rsid w:val="0014174E"/>
    <w:rsid w:val="00141FD9"/>
    <w:rsid w:val="00142403"/>
    <w:rsid w:val="001426F2"/>
    <w:rsid w:val="00142B98"/>
    <w:rsid w:val="00143B4E"/>
    <w:rsid w:val="00145970"/>
    <w:rsid w:val="0014644C"/>
    <w:rsid w:val="001501DD"/>
    <w:rsid w:val="001502CC"/>
    <w:rsid w:val="00150D51"/>
    <w:rsid w:val="001514E8"/>
    <w:rsid w:val="00156AB4"/>
    <w:rsid w:val="001606EB"/>
    <w:rsid w:val="00161AF6"/>
    <w:rsid w:val="00161B46"/>
    <w:rsid w:val="001631EC"/>
    <w:rsid w:val="00163990"/>
    <w:rsid w:val="00163C59"/>
    <w:rsid w:val="001650E1"/>
    <w:rsid w:val="00165247"/>
    <w:rsid w:val="0016532E"/>
    <w:rsid w:val="00165FBC"/>
    <w:rsid w:val="00167763"/>
    <w:rsid w:val="001702C2"/>
    <w:rsid w:val="00170A16"/>
    <w:rsid w:val="00170F34"/>
    <w:rsid w:val="0017322E"/>
    <w:rsid w:val="0017491B"/>
    <w:rsid w:val="0017643C"/>
    <w:rsid w:val="001764D7"/>
    <w:rsid w:val="001775E5"/>
    <w:rsid w:val="00182191"/>
    <w:rsid w:val="00183B78"/>
    <w:rsid w:val="00183D1F"/>
    <w:rsid w:val="001862DA"/>
    <w:rsid w:val="0018738B"/>
    <w:rsid w:val="001907F2"/>
    <w:rsid w:val="00190D65"/>
    <w:rsid w:val="00190F68"/>
    <w:rsid w:val="00191039"/>
    <w:rsid w:val="0019179D"/>
    <w:rsid w:val="0019484F"/>
    <w:rsid w:val="001A175D"/>
    <w:rsid w:val="001A196D"/>
    <w:rsid w:val="001A1A23"/>
    <w:rsid w:val="001A53A5"/>
    <w:rsid w:val="001A545A"/>
    <w:rsid w:val="001A7438"/>
    <w:rsid w:val="001B0F74"/>
    <w:rsid w:val="001B1AC3"/>
    <w:rsid w:val="001B2412"/>
    <w:rsid w:val="001C0004"/>
    <w:rsid w:val="001C19EB"/>
    <w:rsid w:val="001C2E95"/>
    <w:rsid w:val="001C3768"/>
    <w:rsid w:val="001C3AD7"/>
    <w:rsid w:val="001C3B3A"/>
    <w:rsid w:val="001C4A4B"/>
    <w:rsid w:val="001C593F"/>
    <w:rsid w:val="001D0C58"/>
    <w:rsid w:val="001D0E67"/>
    <w:rsid w:val="001D340E"/>
    <w:rsid w:val="001D4CD0"/>
    <w:rsid w:val="001D6AAF"/>
    <w:rsid w:val="001D6B29"/>
    <w:rsid w:val="001D6F36"/>
    <w:rsid w:val="001D7BE5"/>
    <w:rsid w:val="001E12BD"/>
    <w:rsid w:val="001E1429"/>
    <w:rsid w:val="001E2071"/>
    <w:rsid w:val="001E249E"/>
    <w:rsid w:val="001E26A1"/>
    <w:rsid w:val="001E2FB0"/>
    <w:rsid w:val="001E4D62"/>
    <w:rsid w:val="001E5063"/>
    <w:rsid w:val="001E5B3E"/>
    <w:rsid w:val="001E5BAB"/>
    <w:rsid w:val="001E6DAB"/>
    <w:rsid w:val="001F27D6"/>
    <w:rsid w:val="001F30EA"/>
    <w:rsid w:val="001F377E"/>
    <w:rsid w:val="001F3BFD"/>
    <w:rsid w:val="001F4D72"/>
    <w:rsid w:val="001F60DA"/>
    <w:rsid w:val="001F6AC3"/>
    <w:rsid w:val="001F712A"/>
    <w:rsid w:val="001F725F"/>
    <w:rsid w:val="001F7AC4"/>
    <w:rsid w:val="00201531"/>
    <w:rsid w:val="00202640"/>
    <w:rsid w:val="00204BEB"/>
    <w:rsid w:val="00205DF4"/>
    <w:rsid w:val="00206578"/>
    <w:rsid w:val="00206C57"/>
    <w:rsid w:val="0021129B"/>
    <w:rsid w:val="00212C21"/>
    <w:rsid w:val="00213439"/>
    <w:rsid w:val="002149E6"/>
    <w:rsid w:val="002174E2"/>
    <w:rsid w:val="0022198B"/>
    <w:rsid w:val="00223427"/>
    <w:rsid w:val="0022388E"/>
    <w:rsid w:val="00223A75"/>
    <w:rsid w:val="00225536"/>
    <w:rsid w:val="0022723C"/>
    <w:rsid w:val="00227377"/>
    <w:rsid w:val="002276FB"/>
    <w:rsid w:val="00227BC3"/>
    <w:rsid w:val="0023176C"/>
    <w:rsid w:val="00231808"/>
    <w:rsid w:val="00231D9D"/>
    <w:rsid w:val="00234226"/>
    <w:rsid w:val="002343BD"/>
    <w:rsid w:val="00234A6C"/>
    <w:rsid w:val="002350CE"/>
    <w:rsid w:val="0023566E"/>
    <w:rsid w:val="0023634B"/>
    <w:rsid w:val="002364A1"/>
    <w:rsid w:val="00236659"/>
    <w:rsid w:val="0023765B"/>
    <w:rsid w:val="00240783"/>
    <w:rsid w:val="00240D5F"/>
    <w:rsid w:val="00241D5A"/>
    <w:rsid w:val="002439A2"/>
    <w:rsid w:val="002446F8"/>
    <w:rsid w:val="00245E68"/>
    <w:rsid w:val="00246388"/>
    <w:rsid w:val="00246876"/>
    <w:rsid w:val="0024732E"/>
    <w:rsid w:val="002538D0"/>
    <w:rsid w:val="00253C9F"/>
    <w:rsid w:val="002546FD"/>
    <w:rsid w:val="00254B3A"/>
    <w:rsid w:val="00255FE4"/>
    <w:rsid w:val="00257070"/>
    <w:rsid w:val="00257E31"/>
    <w:rsid w:val="00267455"/>
    <w:rsid w:val="0027057A"/>
    <w:rsid w:val="002718F5"/>
    <w:rsid w:val="002741D3"/>
    <w:rsid w:val="00274560"/>
    <w:rsid w:val="002746E4"/>
    <w:rsid w:val="0027718F"/>
    <w:rsid w:val="002779AE"/>
    <w:rsid w:val="00280687"/>
    <w:rsid w:val="00280D2D"/>
    <w:rsid w:val="002812D7"/>
    <w:rsid w:val="00281E6B"/>
    <w:rsid w:val="00281FBA"/>
    <w:rsid w:val="00282BC0"/>
    <w:rsid w:val="0028335A"/>
    <w:rsid w:val="002833E2"/>
    <w:rsid w:val="00283683"/>
    <w:rsid w:val="0028390F"/>
    <w:rsid w:val="00285102"/>
    <w:rsid w:val="00286DC7"/>
    <w:rsid w:val="00287E35"/>
    <w:rsid w:val="0029012A"/>
    <w:rsid w:val="00290D34"/>
    <w:rsid w:val="00291D33"/>
    <w:rsid w:val="002929E8"/>
    <w:rsid w:val="00292D37"/>
    <w:rsid w:val="00294E79"/>
    <w:rsid w:val="002962B8"/>
    <w:rsid w:val="00296759"/>
    <w:rsid w:val="0029680A"/>
    <w:rsid w:val="002A244D"/>
    <w:rsid w:val="002A2B3D"/>
    <w:rsid w:val="002A3018"/>
    <w:rsid w:val="002A451D"/>
    <w:rsid w:val="002A4810"/>
    <w:rsid w:val="002A7AF1"/>
    <w:rsid w:val="002A7EB3"/>
    <w:rsid w:val="002A7EF7"/>
    <w:rsid w:val="002B005E"/>
    <w:rsid w:val="002B0235"/>
    <w:rsid w:val="002B24B5"/>
    <w:rsid w:val="002B2958"/>
    <w:rsid w:val="002B29E0"/>
    <w:rsid w:val="002B2E95"/>
    <w:rsid w:val="002B31B6"/>
    <w:rsid w:val="002B3266"/>
    <w:rsid w:val="002B3E09"/>
    <w:rsid w:val="002B4ABB"/>
    <w:rsid w:val="002B5252"/>
    <w:rsid w:val="002B6497"/>
    <w:rsid w:val="002B6B24"/>
    <w:rsid w:val="002B6BD8"/>
    <w:rsid w:val="002B70D1"/>
    <w:rsid w:val="002C1406"/>
    <w:rsid w:val="002C1E00"/>
    <w:rsid w:val="002C2D42"/>
    <w:rsid w:val="002C3AB5"/>
    <w:rsid w:val="002C4279"/>
    <w:rsid w:val="002C58A9"/>
    <w:rsid w:val="002D1548"/>
    <w:rsid w:val="002D1F5A"/>
    <w:rsid w:val="002D2425"/>
    <w:rsid w:val="002D3C37"/>
    <w:rsid w:val="002D3EA2"/>
    <w:rsid w:val="002D43F5"/>
    <w:rsid w:val="002D4F68"/>
    <w:rsid w:val="002D505B"/>
    <w:rsid w:val="002D50CD"/>
    <w:rsid w:val="002D56CE"/>
    <w:rsid w:val="002D6A74"/>
    <w:rsid w:val="002D7BAD"/>
    <w:rsid w:val="002E0188"/>
    <w:rsid w:val="002E101B"/>
    <w:rsid w:val="002E2070"/>
    <w:rsid w:val="002E2122"/>
    <w:rsid w:val="002E23DC"/>
    <w:rsid w:val="002E2BF6"/>
    <w:rsid w:val="002E31F8"/>
    <w:rsid w:val="002E3911"/>
    <w:rsid w:val="002E3946"/>
    <w:rsid w:val="002E3D55"/>
    <w:rsid w:val="002E5BD0"/>
    <w:rsid w:val="002E612C"/>
    <w:rsid w:val="002E6BDA"/>
    <w:rsid w:val="002E79CC"/>
    <w:rsid w:val="002F0E97"/>
    <w:rsid w:val="002F0EC5"/>
    <w:rsid w:val="002F2802"/>
    <w:rsid w:val="002F3E1A"/>
    <w:rsid w:val="002F4CDD"/>
    <w:rsid w:val="002F5287"/>
    <w:rsid w:val="002F549E"/>
    <w:rsid w:val="002F5E9B"/>
    <w:rsid w:val="002F6C7F"/>
    <w:rsid w:val="002F78DE"/>
    <w:rsid w:val="0030627B"/>
    <w:rsid w:val="00306C16"/>
    <w:rsid w:val="00306CE9"/>
    <w:rsid w:val="00307207"/>
    <w:rsid w:val="003076CB"/>
    <w:rsid w:val="003102AD"/>
    <w:rsid w:val="00311525"/>
    <w:rsid w:val="00311B22"/>
    <w:rsid w:val="00311CD9"/>
    <w:rsid w:val="0031243E"/>
    <w:rsid w:val="00312720"/>
    <w:rsid w:val="003133A1"/>
    <w:rsid w:val="00313B63"/>
    <w:rsid w:val="00314557"/>
    <w:rsid w:val="00315A56"/>
    <w:rsid w:val="00315FD9"/>
    <w:rsid w:val="00320013"/>
    <w:rsid w:val="003203C1"/>
    <w:rsid w:val="0032169B"/>
    <w:rsid w:val="00321ADC"/>
    <w:rsid w:val="00325F3B"/>
    <w:rsid w:val="00325FE5"/>
    <w:rsid w:val="0033015D"/>
    <w:rsid w:val="00332CC2"/>
    <w:rsid w:val="0033490B"/>
    <w:rsid w:val="003351D1"/>
    <w:rsid w:val="00336B1D"/>
    <w:rsid w:val="003371F8"/>
    <w:rsid w:val="00337F0C"/>
    <w:rsid w:val="003401D2"/>
    <w:rsid w:val="00340296"/>
    <w:rsid w:val="00340600"/>
    <w:rsid w:val="003411B2"/>
    <w:rsid w:val="003421CC"/>
    <w:rsid w:val="00342ED7"/>
    <w:rsid w:val="0034362E"/>
    <w:rsid w:val="00343FB4"/>
    <w:rsid w:val="00344196"/>
    <w:rsid w:val="0034515F"/>
    <w:rsid w:val="00346357"/>
    <w:rsid w:val="003468A9"/>
    <w:rsid w:val="00351208"/>
    <w:rsid w:val="0035176D"/>
    <w:rsid w:val="00351CAD"/>
    <w:rsid w:val="003523FB"/>
    <w:rsid w:val="00353A4E"/>
    <w:rsid w:val="00353EF0"/>
    <w:rsid w:val="0035512B"/>
    <w:rsid w:val="00355131"/>
    <w:rsid w:val="003551FD"/>
    <w:rsid w:val="003613F1"/>
    <w:rsid w:val="00361A3B"/>
    <w:rsid w:val="00361D72"/>
    <w:rsid w:val="003622B7"/>
    <w:rsid w:val="00362AED"/>
    <w:rsid w:val="0036355F"/>
    <w:rsid w:val="00363D68"/>
    <w:rsid w:val="003643CA"/>
    <w:rsid w:val="00364C8F"/>
    <w:rsid w:val="00364F01"/>
    <w:rsid w:val="00366211"/>
    <w:rsid w:val="00367971"/>
    <w:rsid w:val="00367D12"/>
    <w:rsid w:val="003705FF"/>
    <w:rsid w:val="00371598"/>
    <w:rsid w:val="00371996"/>
    <w:rsid w:val="00371ADB"/>
    <w:rsid w:val="00372BB0"/>
    <w:rsid w:val="003736B3"/>
    <w:rsid w:val="003743D7"/>
    <w:rsid w:val="003745E9"/>
    <w:rsid w:val="003748DB"/>
    <w:rsid w:val="003757B1"/>
    <w:rsid w:val="00380B7F"/>
    <w:rsid w:val="00381B75"/>
    <w:rsid w:val="00381D5E"/>
    <w:rsid w:val="00383676"/>
    <w:rsid w:val="00385E2C"/>
    <w:rsid w:val="00387D10"/>
    <w:rsid w:val="00387E5B"/>
    <w:rsid w:val="003905D0"/>
    <w:rsid w:val="00390EE3"/>
    <w:rsid w:val="00393BB8"/>
    <w:rsid w:val="00394A37"/>
    <w:rsid w:val="003963DD"/>
    <w:rsid w:val="00397A7F"/>
    <w:rsid w:val="003A2A92"/>
    <w:rsid w:val="003A2FC5"/>
    <w:rsid w:val="003A34A4"/>
    <w:rsid w:val="003A3B82"/>
    <w:rsid w:val="003A4116"/>
    <w:rsid w:val="003A5A5C"/>
    <w:rsid w:val="003A64E5"/>
    <w:rsid w:val="003A6EDF"/>
    <w:rsid w:val="003A734A"/>
    <w:rsid w:val="003B26B9"/>
    <w:rsid w:val="003B6164"/>
    <w:rsid w:val="003B770A"/>
    <w:rsid w:val="003B790A"/>
    <w:rsid w:val="003B7C1C"/>
    <w:rsid w:val="003C03EA"/>
    <w:rsid w:val="003C0552"/>
    <w:rsid w:val="003C0B5D"/>
    <w:rsid w:val="003C2BA8"/>
    <w:rsid w:val="003C332D"/>
    <w:rsid w:val="003C3476"/>
    <w:rsid w:val="003C3D2D"/>
    <w:rsid w:val="003C63DE"/>
    <w:rsid w:val="003D1C6C"/>
    <w:rsid w:val="003D1D2E"/>
    <w:rsid w:val="003D3A4D"/>
    <w:rsid w:val="003D3CC2"/>
    <w:rsid w:val="003D4AE5"/>
    <w:rsid w:val="003D4D4F"/>
    <w:rsid w:val="003D51B0"/>
    <w:rsid w:val="003D59BB"/>
    <w:rsid w:val="003D5B87"/>
    <w:rsid w:val="003D65B6"/>
    <w:rsid w:val="003D714B"/>
    <w:rsid w:val="003E20D1"/>
    <w:rsid w:val="003E2182"/>
    <w:rsid w:val="003E323C"/>
    <w:rsid w:val="003E474F"/>
    <w:rsid w:val="003E52E1"/>
    <w:rsid w:val="003E5C46"/>
    <w:rsid w:val="003E70F3"/>
    <w:rsid w:val="003F1790"/>
    <w:rsid w:val="003F19E1"/>
    <w:rsid w:val="003F21ED"/>
    <w:rsid w:val="003F3357"/>
    <w:rsid w:val="003F59C2"/>
    <w:rsid w:val="003F6D3C"/>
    <w:rsid w:val="00400A6C"/>
    <w:rsid w:val="00401184"/>
    <w:rsid w:val="00401829"/>
    <w:rsid w:val="00401CEF"/>
    <w:rsid w:val="00402748"/>
    <w:rsid w:val="00403788"/>
    <w:rsid w:val="0040458F"/>
    <w:rsid w:val="004046DF"/>
    <w:rsid w:val="004056C9"/>
    <w:rsid w:val="00406BD0"/>
    <w:rsid w:val="004114C5"/>
    <w:rsid w:val="0041180E"/>
    <w:rsid w:val="004118C1"/>
    <w:rsid w:val="00411A31"/>
    <w:rsid w:val="00411D55"/>
    <w:rsid w:val="00412CBE"/>
    <w:rsid w:val="00413267"/>
    <w:rsid w:val="004142FF"/>
    <w:rsid w:val="004148EE"/>
    <w:rsid w:val="004159B7"/>
    <w:rsid w:val="00416294"/>
    <w:rsid w:val="0041694B"/>
    <w:rsid w:val="00421319"/>
    <w:rsid w:val="00421D94"/>
    <w:rsid w:val="004255D9"/>
    <w:rsid w:val="00425C69"/>
    <w:rsid w:val="004271E7"/>
    <w:rsid w:val="00427892"/>
    <w:rsid w:val="0043124F"/>
    <w:rsid w:val="004315C1"/>
    <w:rsid w:val="004326C1"/>
    <w:rsid w:val="00432DE1"/>
    <w:rsid w:val="00433C0D"/>
    <w:rsid w:val="00433EFF"/>
    <w:rsid w:val="00434970"/>
    <w:rsid w:val="00435208"/>
    <w:rsid w:val="00435323"/>
    <w:rsid w:val="00435BE4"/>
    <w:rsid w:val="0043788F"/>
    <w:rsid w:val="00442258"/>
    <w:rsid w:val="00442A1A"/>
    <w:rsid w:val="00446EA2"/>
    <w:rsid w:val="00447AA4"/>
    <w:rsid w:val="00450C9D"/>
    <w:rsid w:val="00451C5D"/>
    <w:rsid w:val="00452311"/>
    <w:rsid w:val="0045257A"/>
    <w:rsid w:val="0045415B"/>
    <w:rsid w:val="00454E0B"/>
    <w:rsid w:val="0045545C"/>
    <w:rsid w:val="00455DDC"/>
    <w:rsid w:val="00456231"/>
    <w:rsid w:val="004573EF"/>
    <w:rsid w:val="0046076A"/>
    <w:rsid w:val="004609FE"/>
    <w:rsid w:val="004648F2"/>
    <w:rsid w:val="00465594"/>
    <w:rsid w:val="004679E4"/>
    <w:rsid w:val="004679E7"/>
    <w:rsid w:val="00470A74"/>
    <w:rsid w:val="00472865"/>
    <w:rsid w:val="00472A8B"/>
    <w:rsid w:val="0047370D"/>
    <w:rsid w:val="00473730"/>
    <w:rsid w:val="00473A70"/>
    <w:rsid w:val="004746D9"/>
    <w:rsid w:val="00480051"/>
    <w:rsid w:val="00482013"/>
    <w:rsid w:val="004842C5"/>
    <w:rsid w:val="004843E4"/>
    <w:rsid w:val="00484443"/>
    <w:rsid w:val="00491381"/>
    <w:rsid w:val="0049164F"/>
    <w:rsid w:val="0049383E"/>
    <w:rsid w:val="0049668C"/>
    <w:rsid w:val="00496E3E"/>
    <w:rsid w:val="004A07B7"/>
    <w:rsid w:val="004A0F2B"/>
    <w:rsid w:val="004A23F1"/>
    <w:rsid w:val="004A36A5"/>
    <w:rsid w:val="004A4322"/>
    <w:rsid w:val="004A5BB2"/>
    <w:rsid w:val="004B0B44"/>
    <w:rsid w:val="004B1026"/>
    <w:rsid w:val="004B3178"/>
    <w:rsid w:val="004B338F"/>
    <w:rsid w:val="004B40D8"/>
    <w:rsid w:val="004B44B1"/>
    <w:rsid w:val="004B52BF"/>
    <w:rsid w:val="004B5A5E"/>
    <w:rsid w:val="004B5EB3"/>
    <w:rsid w:val="004B6307"/>
    <w:rsid w:val="004B6B4C"/>
    <w:rsid w:val="004B6D39"/>
    <w:rsid w:val="004B798A"/>
    <w:rsid w:val="004B7E68"/>
    <w:rsid w:val="004C0984"/>
    <w:rsid w:val="004C0BD2"/>
    <w:rsid w:val="004C1F4A"/>
    <w:rsid w:val="004C2134"/>
    <w:rsid w:val="004C23A4"/>
    <w:rsid w:val="004C3ED2"/>
    <w:rsid w:val="004C42EC"/>
    <w:rsid w:val="004C4707"/>
    <w:rsid w:val="004C4DD1"/>
    <w:rsid w:val="004C5DB9"/>
    <w:rsid w:val="004C758B"/>
    <w:rsid w:val="004D0517"/>
    <w:rsid w:val="004D186A"/>
    <w:rsid w:val="004D1E00"/>
    <w:rsid w:val="004D2178"/>
    <w:rsid w:val="004D256C"/>
    <w:rsid w:val="004D2795"/>
    <w:rsid w:val="004D290C"/>
    <w:rsid w:val="004D2F65"/>
    <w:rsid w:val="004D3453"/>
    <w:rsid w:val="004D4794"/>
    <w:rsid w:val="004D4B42"/>
    <w:rsid w:val="004E0E4A"/>
    <w:rsid w:val="004E0F9A"/>
    <w:rsid w:val="004E159B"/>
    <w:rsid w:val="004E1D60"/>
    <w:rsid w:val="004E32A5"/>
    <w:rsid w:val="004E3480"/>
    <w:rsid w:val="004E4396"/>
    <w:rsid w:val="004E4EC5"/>
    <w:rsid w:val="004E6250"/>
    <w:rsid w:val="004E7706"/>
    <w:rsid w:val="004E7E03"/>
    <w:rsid w:val="004F00C9"/>
    <w:rsid w:val="004F04B9"/>
    <w:rsid w:val="004F2DC3"/>
    <w:rsid w:val="004F3001"/>
    <w:rsid w:val="004F3B81"/>
    <w:rsid w:val="004F433C"/>
    <w:rsid w:val="004F4696"/>
    <w:rsid w:val="004F58A2"/>
    <w:rsid w:val="004F617E"/>
    <w:rsid w:val="004F6451"/>
    <w:rsid w:val="004F6DCC"/>
    <w:rsid w:val="004F76C4"/>
    <w:rsid w:val="004F774D"/>
    <w:rsid w:val="004F7C71"/>
    <w:rsid w:val="00500E32"/>
    <w:rsid w:val="0050199F"/>
    <w:rsid w:val="00501E10"/>
    <w:rsid w:val="005029C1"/>
    <w:rsid w:val="00503EFC"/>
    <w:rsid w:val="0050462D"/>
    <w:rsid w:val="00504B71"/>
    <w:rsid w:val="00505D27"/>
    <w:rsid w:val="00507124"/>
    <w:rsid w:val="005071E8"/>
    <w:rsid w:val="0050759E"/>
    <w:rsid w:val="00512C8D"/>
    <w:rsid w:val="005138A9"/>
    <w:rsid w:val="00514738"/>
    <w:rsid w:val="00516CF0"/>
    <w:rsid w:val="00517929"/>
    <w:rsid w:val="00517E62"/>
    <w:rsid w:val="005207D6"/>
    <w:rsid w:val="00520CC3"/>
    <w:rsid w:val="00520EC3"/>
    <w:rsid w:val="0052177C"/>
    <w:rsid w:val="00523D86"/>
    <w:rsid w:val="005247A3"/>
    <w:rsid w:val="00525705"/>
    <w:rsid w:val="00526507"/>
    <w:rsid w:val="0053059D"/>
    <w:rsid w:val="00530C75"/>
    <w:rsid w:val="00533803"/>
    <w:rsid w:val="0053399D"/>
    <w:rsid w:val="005340BB"/>
    <w:rsid w:val="00535EB2"/>
    <w:rsid w:val="005416DD"/>
    <w:rsid w:val="00542978"/>
    <w:rsid w:val="0054398B"/>
    <w:rsid w:val="005439ED"/>
    <w:rsid w:val="00543B57"/>
    <w:rsid w:val="00546478"/>
    <w:rsid w:val="00546A35"/>
    <w:rsid w:val="005505AB"/>
    <w:rsid w:val="005528F8"/>
    <w:rsid w:val="005530F8"/>
    <w:rsid w:val="00554C44"/>
    <w:rsid w:val="00556BD4"/>
    <w:rsid w:val="00556C43"/>
    <w:rsid w:val="005578DB"/>
    <w:rsid w:val="005579C7"/>
    <w:rsid w:val="0056187D"/>
    <w:rsid w:val="00562474"/>
    <w:rsid w:val="0056255D"/>
    <w:rsid w:val="00563428"/>
    <w:rsid w:val="00563C74"/>
    <w:rsid w:val="00564722"/>
    <w:rsid w:val="0056638B"/>
    <w:rsid w:val="0056718E"/>
    <w:rsid w:val="0056730E"/>
    <w:rsid w:val="00567F98"/>
    <w:rsid w:val="00571AF4"/>
    <w:rsid w:val="005721DF"/>
    <w:rsid w:val="00574546"/>
    <w:rsid w:val="00574EC7"/>
    <w:rsid w:val="00575806"/>
    <w:rsid w:val="00576897"/>
    <w:rsid w:val="0057689C"/>
    <w:rsid w:val="00576AB0"/>
    <w:rsid w:val="0057730E"/>
    <w:rsid w:val="005800BB"/>
    <w:rsid w:val="00580D37"/>
    <w:rsid w:val="00580DA4"/>
    <w:rsid w:val="0058106C"/>
    <w:rsid w:val="00581A15"/>
    <w:rsid w:val="00581E3E"/>
    <w:rsid w:val="00582093"/>
    <w:rsid w:val="005859C5"/>
    <w:rsid w:val="00585FEC"/>
    <w:rsid w:val="00586025"/>
    <w:rsid w:val="005867F5"/>
    <w:rsid w:val="00586827"/>
    <w:rsid w:val="00591772"/>
    <w:rsid w:val="0059250E"/>
    <w:rsid w:val="0059283C"/>
    <w:rsid w:val="00592D92"/>
    <w:rsid w:val="0059350F"/>
    <w:rsid w:val="005936EE"/>
    <w:rsid w:val="00593C48"/>
    <w:rsid w:val="00594778"/>
    <w:rsid w:val="00595617"/>
    <w:rsid w:val="005A1103"/>
    <w:rsid w:val="005A5525"/>
    <w:rsid w:val="005A77C9"/>
    <w:rsid w:val="005B1008"/>
    <w:rsid w:val="005B2F71"/>
    <w:rsid w:val="005B41A3"/>
    <w:rsid w:val="005B44A2"/>
    <w:rsid w:val="005B47B1"/>
    <w:rsid w:val="005B6018"/>
    <w:rsid w:val="005B6D51"/>
    <w:rsid w:val="005C036F"/>
    <w:rsid w:val="005C1696"/>
    <w:rsid w:val="005C3503"/>
    <w:rsid w:val="005C48DA"/>
    <w:rsid w:val="005C4A46"/>
    <w:rsid w:val="005C5D07"/>
    <w:rsid w:val="005C6866"/>
    <w:rsid w:val="005C70C7"/>
    <w:rsid w:val="005D1D41"/>
    <w:rsid w:val="005D2E65"/>
    <w:rsid w:val="005D3558"/>
    <w:rsid w:val="005D52E0"/>
    <w:rsid w:val="005D5F31"/>
    <w:rsid w:val="005E1290"/>
    <w:rsid w:val="005E1766"/>
    <w:rsid w:val="005E1DC1"/>
    <w:rsid w:val="005E309C"/>
    <w:rsid w:val="005E3BD6"/>
    <w:rsid w:val="005E4910"/>
    <w:rsid w:val="005E6D27"/>
    <w:rsid w:val="005F0FBD"/>
    <w:rsid w:val="005F17AC"/>
    <w:rsid w:val="005F2443"/>
    <w:rsid w:val="005F35A4"/>
    <w:rsid w:val="005F3BA4"/>
    <w:rsid w:val="005F5599"/>
    <w:rsid w:val="005F5FFB"/>
    <w:rsid w:val="005F644A"/>
    <w:rsid w:val="005F6A2B"/>
    <w:rsid w:val="005F77F5"/>
    <w:rsid w:val="00601960"/>
    <w:rsid w:val="006019DA"/>
    <w:rsid w:val="006023EF"/>
    <w:rsid w:val="00603040"/>
    <w:rsid w:val="006040A9"/>
    <w:rsid w:val="006040AE"/>
    <w:rsid w:val="0060606C"/>
    <w:rsid w:val="00606519"/>
    <w:rsid w:val="006069A3"/>
    <w:rsid w:val="00607960"/>
    <w:rsid w:val="00611320"/>
    <w:rsid w:val="00612268"/>
    <w:rsid w:val="00612D3E"/>
    <w:rsid w:val="006132AD"/>
    <w:rsid w:val="00613888"/>
    <w:rsid w:val="00616ADA"/>
    <w:rsid w:val="00616E51"/>
    <w:rsid w:val="0061796C"/>
    <w:rsid w:val="00621859"/>
    <w:rsid w:val="00622370"/>
    <w:rsid w:val="0062238A"/>
    <w:rsid w:val="00625172"/>
    <w:rsid w:val="00625BD4"/>
    <w:rsid w:val="00626F7F"/>
    <w:rsid w:val="00627119"/>
    <w:rsid w:val="00627B32"/>
    <w:rsid w:val="00630B9F"/>
    <w:rsid w:val="00630F16"/>
    <w:rsid w:val="00631D3F"/>
    <w:rsid w:val="006359F0"/>
    <w:rsid w:val="00636AAF"/>
    <w:rsid w:val="00637EA6"/>
    <w:rsid w:val="0064102E"/>
    <w:rsid w:val="00641490"/>
    <w:rsid w:val="006419AD"/>
    <w:rsid w:val="00641F6B"/>
    <w:rsid w:val="00644406"/>
    <w:rsid w:val="00646662"/>
    <w:rsid w:val="00646A49"/>
    <w:rsid w:val="006470CD"/>
    <w:rsid w:val="006503F2"/>
    <w:rsid w:val="0065195A"/>
    <w:rsid w:val="00651F75"/>
    <w:rsid w:val="0065282C"/>
    <w:rsid w:val="0065366F"/>
    <w:rsid w:val="006550DB"/>
    <w:rsid w:val="006563C1"/>
    <w:rsid w:val="00656B84"/>
    <w:rsid w:val="00657D14"/>
    <w:rsid w:val="00660419"/>
    <w:rsid w:val="006620F6"/>
    <w:rsid w:val="0066289D"/>
    <w:rsid w:val="00663E8A"/>
    <w:rsid w:val="00665863"/>
    <w:rsid w:val="00665CE5"/>
    <w:rsid w:val="006664EB"/>
    <w:rsid w:val="00666EBF"/>
    <w:rsid w:val="00666F0A"/>
    <w:rsid w:val="006671F1"/>
    <w:rsid w:val="00672552"/>
    <w:rsid w:val="00673031"/>
    <w:rsid w:val="00673BA1"/>
    <w:rsid w:val="00675EAD"/>
    <w:rsid w:val="00676B3C"/>
    <w:rsid w:val="00683120"/>
    <w:rsid w:val="00684410"/>
    <w:rsid w:val="0068473B"/>
    <w:rsid w:val="0068597D"/>
    <w:rsid w:val="006860DA"/>
    <w:rsid w:val="00687C46"/>
    <w:rsid w:val="00690128"/>
    <w:rsid w:val="00691B84"/>
    <w:rsid w:val="00691D57"/>
    <w:rsid w:val="0069272C"/>
    <w:rsid w:val="00693A5D"/>
    <w:rsid w:val="00695174"/>
    <w:rsid w:val="00696785"/>
    <w:rsid w:val="006A169B"/>
    <w:rsid w:val="006A2A8B"/>
    <w:rsid w:val="006A5372"/>
    <w:rsid w:val="006A63D4"/>
    <w:rsid w:val="006A6BB1"/>
    <w:rsid w:val="006A7A4F"/>
    <w:rsid w:val="006B037E"/>
    <w:rsid w:val="006B11F6"/>
    <w:rsid w:val="006B1B40"/>
    <w:rsid w:val="006B2A06"/>
    <w:rsid w:val="006B2A93"/>
    <w:rsid w:val="006B32AF"/>
    <w:rsid w:val="006B39AB"/>
    <w:rsid w:val="006B4A7C"/>
    <w:rsid w:val="006B5B91"/>
    <w:rsid w:val="006B5E8C"/>
    <w:rsid w:val="006B5F37"/>
    <w:rsid w:val="006B6066"/>
    <w:rsid w:val="006B7A2C"/>
    <w:rsid w:val="006C0440"/>
    <w:rsid w:val="006C0658"/>
    <w:rsid w:val="006C295E"/>
    <w:rsid w:val="006C4497"/>
    <w:rsid w:val="006C6262"/>
    <w:rsid w:val="006D12C0"/>
    <w:rsid w:val="006D2F5A"/>
    <w:rsid w:val="006D5828"/>
    <w:rsid w:val="006D7875"/>
    <w:rsid w:val="006E1303"/>
    <w:rsid w:val="006E512A"/>
    <w:rsid w:val="006E51D7"/>
    <w:rsid w:val="006E5FEB"/>
    <w:rsid w:val="006E61FA"/>
    <w:rsid w:val="006E67FD"/>
    <w:rsid w:val="006E7D37"/>
    <w:rsid w:val="006F16D8"/>
    <w:rsid w:val="006F3C0D"/>
    <w:rsid w:val="006F412F"/>
    <w:rsid w:val="006F52F5"/>
    <w:rsid w:val="006F53BF"/>
    <w:rsid w:val="006F63A4"/>
    <w:rsid w:val="006F6A99"/>
    <w:rsid w:val="006F727C"/>
    <w:rsid w:val="00700200"/>
    <w:rsid w:val="0070119C"/>
    <w:rsid w:val="0070173F"/>
    <w:rsid w:val="00701B3C"/>
    <w:rsid w:val="0070306D"/>
    <w:rsid w:val="00704263"/>
    <w:rsid w:val="00704567"/>
    <w:rsid w:val="0070713C"/>
    <w:rsid w:val="0071153C"/>
    <w:rsid w:val="0071169C"/>
    <w:rsid w:val="00711A9A"/>
    <w:rsid w:val="007153F8"/>
    <w:rsid w:val="007156BF"/>
    <w:rsid w:val="00715EA0"/>
    <w:rsid w:val="00717338"/>
    <w:rsid w:val="007205A0"/>
    <w:rsid w:val="00722D04"/>
    <w:rsid w:val="007236E6"/>
    <w:rsid w:val="00723BAF"/>
    <w:rsid w:val="00724393"/>
    <w:rsid w:val="0072450A"/>
    <w:rsid w:val="00724898"/>
    <w:rsid w:val="007253ED"/>
    <w:rsid w:val="0073040A"/>
    <w:rsid w:val="0073115C"/>
    <w:rsid w:val="00731E17"/>
    <w:rsid w:val="00733072"/>
    <w:rsid w:val="007337C1"/>
    <w:rsid w:val="0073586A"/>
    <w:rsid w:val="00735DC8"/>
    <w:rsid w:val="0073639D"/>
    <w:rsid w:val="00737028"/>
    <w:rsid w:val="0073772D"/>
    <w:rsid w:val="00740CE8"/>
    <w:rsid w:val="00741F54"/>
    <w:rsid w:val="00743514"/>
    <w:rsid w:val="007439AB"/>
    <w:rsid w:val="00744DE5"/>
    <w:rsid w:val="00745032"/>
    <w:rsid w:val="00746013"/>
    <w:rsid w:val="00746B35"/>
    <w:rsid w:val="00746DBA"/>
    <w:rsid w:val="00754369"/>
    <w:rsid w:val="00754936"/>
    <w:rsid w:val="00755DC9"/>
    <w:rsid w:val="00757A46"/>
    <w:rsid w:val="0076042E"/>
    <w:rsid w:val="00760832"/>
    <w:rsid w:val="007619A2"/>
    <w:rsid w:val="00762383"/>
    <w:rsid w:val="00763EA3"/>
    <w:rsid w:val="00764D7E"/>
    <w:rsid w:val="007676DB"/>
    <w:rsid w:val="00771B48"/>
    <w:rsid w:val="00772A74"/>
    <w:rsid w:val="00772E41"/>
    <w:rsid w:val="00774107"/>
    <w:rsid w:val="007750B7"/>
    <w:rsid w:val="00775A43"/>
    <w:rsid w:val="007765B0"/>
    <w:rsid w:val="00776823"/>
    <w:rsid w:val="0077685B"/>
    <w:rsid w:val="00777191"/>
    <w:rsid w:val="00780310"/>
    <w:rsid w:val="00781CDB"/>
    <w:rsid w:val="007827AF"/>
    <w:rsid w:val="00783334"/>
    <w:rsid w:val="0078347D"/>
    <w:rsid w:val="00784136"/>
    <w:rsid w:val="00784362"/>
    <w:rsid w:val="007845EF"/>
    <w:rsid w:val="00784F23"/>
    <w:rsid w:val="00784F48"/>
    <w:rsid w:val="007853BA"/>
    <w:rsid w:val="00785BEB"/>
    <w:rsid w:val="00786519"/>
    <w:rsid w:val="00787A36"/>
    <w:rsid w:val="00790230"/>
    <w:rsid w:val="00790805"/>
    <w:rsid w:val="00790ADF"/>
    <w:rsid w:val="00790B21"/>
    <w:rsid w:val="0079275A"/>
    <w:rsid w:val="0079555E"/>
    <w:rsid w:val="00797309"/>
    <w:rsid w:val="0079773F"/>
    <w:rsid w:val="007A3239"/>
    <w:rsid w:val="007A3B8C"/>
    <w:rsid w:val="007A3DF8"/>
    <w:rsid w:val="007A442A"/>
    <w:rsid w:val="007A47ED"/>
    <w:rsid w:val="007A53FF"/>
    <w:rsid w:val="007A5540"/>
    <w:rsid w:val="007B28B6"/>
    <w:rsid w:val="007B441D"/>
    <w:rsid w:val="007B4EED"/>
    <w:rsid w:val="007B4F61"/>
    <w:rsid w:val="007B5EC4"/>
    <w:rsid w:val="007B60EE"/>
    <w:rsid w:val="007B6939"/>
    <w:rsid w:val="007B6972"/>
    <w:rsid w:val="007B6D66"/>
    <w:rsid w:val="007B706B"/>
    <w:rsid w:val="007B7389"/>
    <w:rsid w:val="007C132B"/>
    <w:rsid w:val="007C2AB4"/>
    <w:rsid w:val="007C353A"/>
    <w:rsid w:val="007C3B6E"/>
    <w:rsid w:val="007C4133"/>
    <w:rsid w:val="007C41E0"/>
    <w:rsid w:val="007C4A35"/>
    <w:rsid w:val="007C54D7"/>
    <w:rsid w:val="007C6378"/>
    <w:rsid w:val="007C6D77"/>
    <w:rsid w:val="007C7FC6"/>
    <w:rsid w:val="007D0306"/>
    <w:rsid w:val="007D0BC9"/>
    <w:rsid w:val="007D0E23"/>
    <w:rsid w:val="007D1A4A"/>
    <w:rsid w:val="007D1F95"/>
    <w:rsid w:val="007D21F4"/>
    <w:rsid w:val="007D37A1"/>
    <w:rsid w:val="007D3B85"/>
    <w:rsid w:val="007D5600"/>
    <w:rsid w:val="007D5D6F"/>
    <w:rsid w:val="007D5F38"/>
    <w:rsid w:val="007D6EA2"/>
    <w:rsid w:val="007E1374"/>
    <w:rsid w:val="007E1747"/>
    <w:rsid w:val="007E1BE4"/>
    <w:rsid w:val="007E1C8E"/>
    <w:rsid w:val="007E3443"/>
    <w:rsid w:val="007E4A76"/>
    <w:rsid w:val="007E6989"/>
    <w:rsid w:val="007E76D3"/>
    <w:rsid w:val="007E7FE7"/>
    <w:rsid w:val="007F1438"/>
    <w:rsid w:val="007F247C"/>
    <w:rsid w:val="007F2991"/>
    <w:rsid w:val="007F3D60"/>
    <w:rsid w:val="007F43D4"/>
    <w:rsid w:val="007F53C3"/>
    <w:rsid w:val="007F6D68"/>
    <w:rsid w:val="007F757D"/>
    <w:rsid w:val="00800B80"/>
    <w:rsid w:val="00802AB9"/>
    <w:rsid w:val="00804BB3"/>
    <w:rsid w:val="00805C2B"/>
    <w:rsid w:val="00805EBC"/>
    <w:rsid w:val="00806833"/>
    <w:rsid w:val="00813114"/>
    <w:rsid w:val="008132CF"/>
    <w:rsid w:val="0081562F"/>
    <w:rsid w:val="00817219"/>
    <w:rsid w:val="00821883"/>
    <w:rsid w:val="0082260E"/>
    <w:rsid w:val="008235A3"/>
    <w:rsid w:val="008236CA"/>
    <w:rsid w:val="00826048"/>
    <w:rsid w:val="008262B0"/>
    <w:rsid w:val="008265F7"/>
    <w:rsid w:val="00827508"/>
    <w:rsid w:val="00827812"/>
    <w:rsid w:val="00830E0D"/>
    <w:rsid w:val="00831702"/>
    <w:rsid w:val="00833AD5"/>
    <w:rsid w:val="00835730"/>
    <w:rsid w:val="008361B3"/>
    <w:rsid w:val="00837AA7"/>
    <w:rsid w:val="008424DD"/>
    <w:rsid w:val="008434CE"/>
    <w:rsid w:val="00846224"/>
    <w:rsid w:val="00846C74"/>
    <w:rsid w:val="00847353"/>
    <w:rsid w:val="008559A0"/>
    <w:rsid w:val="00855A28"/>
    <w:rsid w:val="00856528"/>
    <w:rsid w:val="008571DF"/>
    <w:rsid w:val="00860F41"/>
    <w:rsid w:val="008633C3"/>
    <w:rsid w:val="00864516"/>
    <w:rsid w:val="00865C12"/>
    <w:rsid w:val="0086751B"/>
    <w:rsid w:val="00871E45"/>
    <w:rsid w:val="00874112"/>
    <w:rsid w:val="0087412E"/>
    <w:rsid w:val="00874EB4"/>
    <w:rsid w:val="00876348"/>
    <w:rsid w:val="008763AC"/>
    <w:rsid w:val="008763E9"/>
    <w:rsid w:val="00876741"/>
    <w:rsid w:val="00877483"/>
    <w:rsid w:val="00877607"/>
    <w:rsid w:val="008777A2"/>
    <w:rsid w:val="008778E6"/>
    <w:rsid w:val="00880072"/>
    <w:rsid w:val="00883190"/>
    <w:rsid w:val="00884E1C"/>
    <w:rsid w:val="00887C95"/>
    <w:rsid w:val="00890815"/>
    <w:rsid w:val="008914C7"/>
    <w:rsid w:val="00891B09"/>
    <w:rsid w:val="00891D90"/>
    <w:rsid w:val="008941F7"/>
    <w:rsid w:val="00894284"/>
    <w:rsid w:val="00894E57"/>
    <w:rsid w:val="00895955"/>
    <w:rsid w:val="008964F4"/>
    <w:rsid w:val="008A1A2F"/>
    <w:rsid w:val="008A26BC"/>
    <w:rsid w:val="008A2910"/>
    <w:rsid w:val="008A3B39"/>
    <w:rsid w:val="008A3EDB"/>
    <w:rsid w:val="008A5377"/>
    <w:rsid w:val="008A5391"/>
    <w:rsid w:val="008A59B3"/>
    <w:rsid w:val="008A6232"/>
    <w:rsid w:val="008B017D"/>
    <w:rsid w:val="008B05F3"/>
    <w:rsid w:val="008B079A"/>
    <w:rsid w:val="008B19E3"/>
    <w:rsid w:val="008B20DB"/>
    <w:rsid w:val="008B24F3"/>
    <w:rsid w:val="008B30BB"/>
    <w:rsid w:val="008B31F6"/>
    <w:rsid w:val="008B45BD"/>
    <w:rsid w:val="008B65A6"/>
    <w:rsid w:val="008C1321"/>
    <w:rsid w:val="008C31E0"/>
    <w:rsid w:val="008C383C"/>
    <w:rsid w:val="008C4809"/>
    <w:rsid w:val="008C6437"/>
    <w:rsid w:val="008C7E7F"/>
    <w:rsid w:val="008D070A"/>
    <w:rsid w:val="008D10DC"/>
    <w:rsid w:val="008D1F4F"/>
    <w:rsid w:val="008D2942"/>
    <w:rsid w:val="008D3CE7"/>
    <w:rsid w:val="008D486A"/>
    <w:rsid w:val="008D585D"/>
    <w:rsid w:val="008D5C33"/>
    <w:rsid w:val="008D7DE3"/>
    <w:rsid w:val="008E12FC"/>
    <w:rsid w:val="008E1486"/>
    <w:rsid w:val="008E1B91"/>
    <w:rsid w:val="008E3142"/>
    <w:rsid w:val="008E348E"/>
    <w:rsid w:val="008E37EA"/>
    <w:rsid w:val="008E3879"/>
    <w:rsid w:val="008E3C65"/>
    <w:rsid w:val="008E6570"/>
    <w:rsid w:val="008E65E8"/>
    <w:rsid w:val="008E7206"/>
    <w:rsid w:val="008E7977"/>
    <w:rsid w:val="008F0DA0"/>
    <w:rsid w:val="008F1BAF"/>
    <w:rsid w:val="008F59B0"/>
    <w:rsid w:val="008F767B"/>
    <w:rsid w:val="008F7C9A"/>
    <w:rsid w:val="00900199"/>
    <w:rsid w:val="00900FD1"/>
    <w:rsid w:val="0090323B"/>
    <w:rsid w:val="00903C0A"/>
    <w:rsid w:val="00904EF9"/>
    <w:rsid w:val="00905AA1"/>
    <w:rsid w:val="00905F9A"/>
    <w:rsid w:val="009077FD"/>
    <w:rsid w:val="00907944"/>
    <w:rsid w:val="00910A1D"/>
    <w:rsid w:val="00912C12"/>
    <w:rsid w:val="00913F60"/>
    <w:rsid w:val="00916F96"/>
    <w:rsid w:val="009209B6"/>
    <w:rsid w:val="00923905"/>
    <w:rsid w:val="00925076"/>
    <w:rsid w:val="00926BC1"/>
    <w:rsid w:val="009306E8"/>
    <w:rsid w:val="0093199B"/>
    <w:rsid w:val="00931DD5"/>
    <w:rsid w:val="00933B21"/>
    <w:rsid w:val="0093456B"/>
    <w:rsid w:val="0094042C"/>
    <w:rsid w:val="00941273"/>
    <w:rsid w:val="00941CBF"/>
    <w:rsid w:val="009426BE"/>
    <w:rsid w:val="009427FF"/>
    <w:rsid w:val="009435C3"/>
    <w:rsid w:val="00943978"/>
    <w:rsid w:val="00943A2C"/>
    <w:rsid w:val="00944D8E"/>
    <w:rsid w:val="00945142"/>
    <w:rsid w:val="009452E8"/>
    <w:rsid w:val="009454CC"/>
    <w:rsid w:val="009463A8"/>
    <w:rsid w:val="00946A8B"/>
    <w:rsid w:val="00946F5C"/>
    <w:rsid w:val="00951625"/>
    <w:rsid w:val="00951EE0"/>
    <w:rsid w:val="00953D10"/>
    <w:rsid w:val="009553A8"/>
    <w:rsid w:val="009555AC"/>
    <w:rsid w:val="00957FCD"/>
    <w:rsid w:val="00961ACF"/>
    <w:rsid w:val="00961BA4"/>
    <w:rsid w:val="0096278C"/>
    <w:rsid w:val="00962B75"/>
    <w:rsid w:val="00965D3D"/>
    <w:rsid w:val="0096611F"/>
    <w:rsid w:val="0097099F"/>
    <w:rsid w:val="00971412"/>
    <w:rsid w:val="00971D34"/>
    <w:rsid w:val="00971EF5"/>
    <w:rsid w:val="00973AE7"/>
    <w:rsid w:val="00974A61"/>
    <w:rsid w:val="00974EAB"/>
    <w:rsid w:val="00975D40"/>
    <w:rsid w:val="0097613E"/>
    <w:rsid w:val="00976607"/>
    <w:rsid w:val="00976F68"/>
    <w:rsid w:val="00981D39"/>
    <w:rsid w:val="0098433E"/>
    <w:rsid w:val="009848BA"/>
    <w:rsid w:val="00984C1B"/>
    <w:rsid w:val="00987208"/>
    <w:rsid w:val="00987FBB"/>
    <w:rsid w:val="009914DA"/>
    <w:rsid w:val="0099167E"/>
    <w:rsid w:val="009918DE"/>
    <w:rsid w:val="00991AF9"/>
    <w:rsid w:val="00991DBF"/>
    <w:rsid w:val="0099290C"/>
    <w:rsid w:val="00992A7B"/>
    <w:rsid w:val="0099386F"/>
    <w:rsid w:val="009939FE"/>
    <w:rsid w:val="00994163"/>
    <w:rsid w:val="00997645"/>
    <w:rsid w:val="00997E18"/>
    <w:rsid w:val="009A00D4"/>
    <w:rsid w:val="009A03D8"/>
    <w:rsid w:val="009A077E"/>
    <w:rsid w:val="009A10ED"/>
    <w:rsid w:val="009A1884"/>
    <w:rsid w:val="009A192E"/>
    <w:rsid w:val="009A20BB"/>
    <w:rsid w:val="009A3B3C"/>
    <w:rsid w:val="009A4B08"/>
    <w:rsid w:val="009A5E76"/>
    <w:rsid w:val="009A616B"/>
    <w:rsid w:val="009A646B"/>
    <w:rsid w:val="009A67D6"/>
    <w:rsid w:val="009B017C"/>
    <w:rsid w:val="009B04FE"/>
    <w:rsid w:val="009B1D2D"/>
    <w:rsid w:val="009B22E7"/>
    <w:rsid w:val="009B2A28"/>
    <w:rsid w:val="009B308E"/>
    <w:rsid w:val="009B40F5"/>
    <w:rsid w:val="009B481E"/>
    <w:rsid w:val="009B5DC7"/>
    <w:rsid w:val="009B5EA5"/>
    <w:rsid w:val="009B767A"/>
    <w:rsid w:val="009B774F"/>
    <w:rsid w:val="009B7DC7"/>
    <w:rsid w:val="009C09A3"/>
    <w:rsid w:val="009C1901"/>
    <w:rsid w:val="009C36FF"/>
    <w:rsid w:val="009C4FF5"/>
    <w:rsid w:val="009C5B76"/>
    <w:rsid w:val="009C5D4A"/>
    <w:rsid w:val="009C698B"/>
    <w:rsid w:val="009D09F8"/>
    <w:rsid w:val="009D0A69"/>
    <w:rsid w:val="009D0DD5"/>
    <w:rsid w:val="009D1F29"/>
    <w:rsid w:val="009D2C1D"/>
    <w:rsid w:val="009D3043"/>
    <w:rsid w:val="009D37B1"/>
    <w:rsid w:val="009D43BD"/>
    <w:rsid w:val="009D464D"/>
    <w:rsid w:val="009D4E31"/>
    <w:rsid w:val="009D5E6F"/>
    <w:rsid w:val="009D67DD"/>
    <w:rsid w:val="009E0075"/>
    <w:rsid w:val="009E0EA4"/>
    <w:rsid w:val="009E16B9"/>
    <w:rsid w:val="009E42A5"/>
    <w:rsid w:val="009E687E"/>
    <w:rsid w:val="009E6A2E"/>
    <w:rsid w:val="009E7867"/>
    <w:rsid w:val="009F11EF"/>
    <w:rsid w:val="009F1AC4"/>
    <w:rsid w:val="009F2DE4"/>
    <w:rsid w:val="009F3601"/>
    <w:rsid w:val="009F3B97"/>
    <w:rsid w:val="009F482D"/>
    <w:rsid w:val="009F60BE"/>
    <w:rsid w:val="009F7668"/>
    <w:rsid w:val="009F7C01"/>
    <w:rsid w:val="00A01133"/>
    <w:rsid w:val="00A02E6F"/>
    <w:rsid w:val="00A039B6"/>
    <w:rsid w:val="00A04092"/>
    <w:rsid w:val="00A04985"/>
    <w:rsid w:val="00A06675"/>
    <w:rsid w:val="00A10D21"/>
    <w:rsid w:val="00A10E4E"/>
    <w:rsid w:val="00A11375"/>
    <w:rsid w:val="00A11BD1"/>
    <w:rsid w:val="00A13BA7"/>
    <w:rsid w:val="00A168FE"/>
    <w:rsid w:val="00A1722A"/>
    <w:rsid w:val="00A178B5"/>
    <w:rsid w:val="00A23BDC"/>
    <w:rsid w:val="00A25D13"/>
    <w:rsid w:val="00A25D95"/>
    <w:rsid w:val="00A26357"/>
    <w:rsid w:val="00A26603"/>
    <w:rsid w:val="00A3098B"/>
    <w:rsid w:val="00A31988"/>
    <w:rsid w:val="00A32A71"/>
    <w:rsid w:val="00A32D77"/>
    <w:rsid w:val="00A32F2D"/>
    <w:rsid w:val="00A3332F"/>
    <w:rsid w:val="00A33CF0"/>
    <w:rsid w:val="00A34615"/>
    <w:rsid w:val="00A40059"/>
    <w:rsid w:val="00A40BFE"/>
    <w:rsid w:val="00A40E70"/>
    <w:rsid w:val="00A43D2F"/>
    <w:rsid w:val="00A44DB0"/>
    <w:rsid w:val="00A450B8"/>
    <w:rsid w:val="00A460BF"/>
    <w:rsid w:val="00A46112"/>
    <w:rsid w:val="00A46A77"/>
    <w:rsid w:val="00A47FB0"/>
    <w:rsid w:val="00A5165A"/>
    <w:rsid w:val="00A51B41"/>
    <w:rsid w:val="00A52B0B"/>
    <w:rsid w:val="00A53385"/>
    <w:rsid w:val="00A5357E"/>
    <w:rsid w:val="00A53903"/>
    <w:rsid w:val="00A54B32"/>
    <w:rsid w:val="00A54DF6"/>
    <w:rsid w:val="00A559DF"/>
    <w:rsid w:val="00A5769A"/>
    <w:rsid w:val="00A579AC"/>
    <w:rsid w:val="00A609A3"/>
    <w:rsid w:val="00A60CB9"/>
    <w:rsid w:val="00A618A1"/>
    <w:rsid w:val="00A6398C"/>
    <w:rsid w:val="00A679A6"/>
    <w:rsid w:val="00A70A49"/>
    <w:rsid w:val="00A7100F"/>
    <w:rsid w:val="00A71864"/>
    <w:rsid w:val="00A7200D"/>
    <w:rsid w:val="00A72E0C"/>
    <w:rsid w:val="00A72E78"/>
    <w:rsid w:val="00A760F0"/>
    <w:rsid w:val="00A76A36"/>
    <w:rsid w:val="00A76F4E"/>
    <w:rsid w:val="00A779AC"/>
    <w:rsid w:val="00A80E89"/>
    <w:rsid w:val="00A812B9"/>
    <w:rsid w:val="00A819C2"/>
    <w:rsid w:val="00A82F75"/>
    <w:rsid w:val="00A837EE"/>
    <w:rsid w:val="00A83F79"/>
    <w:rsid w:val="00A8692C"/>
    <w:rsid w:val="00A87AA9"/>
    <w:rsid w:val="00A9039D"/>
    <w:rsid w:val="00A910EB"/>
    <w:rsid w:val="00A9167E"/>
    <w:rsid w:val="00A9186F"/>
    <w:rsid w:val="00A931BD"/>
    <w:rsid w:val="00A95C68"/>
    <w:rsid w:val="00A9609F"/>
    <w:rsid w:val="00A9632A"/>
    <w:rsid w:val="00A96AEE"/>
    <w:rsid w:val="00A9767B"/>
    <w:rsid w:val="00A976DB"/>
    <w:rsid w:val="00AA201E"/>
    <w:rsid w:val="00AA2184"/>
    <w:rsid w:val="00AA39D6"/>
    <w:rsid w:val="00AA4745"/>
    <w:rsid w:val="00AA6521"/>
    <w:rsid w:val="00AA66D0"/>
    <w:rsid w:val="00AA6C23"/>
    <w:rsid w:val="00AB1C8E"/>
    <w:rsid w:val="00AB1CE4"/>
    <w:rsid w:val="00AB1E07"/>
    <w:rsid w:val="00AB1F86"/>
    <w:rsid w:val="00AB2047"/>
    <w:rsid w:val="00AB27AA"/>
    <w:rsid w:val="00AB375A"/>
    <w:rsid w:val="00AB5B47"/>
    <w:rsid w:val="00AB623D"/>
    <w:rsid w:val="00AB734F"/>
    <w:rsid w:val="00AB7402"/>
    <w:rsid w:val="00AB7426"/>
    <w:rsid w:val="00AC2425"/>
    <w:rsid w:val="00AC2470"/>
    <w:rsid w:val="00AC2FC5"/>
    <w:rsid w:val="00AC32C9"/>
    <w:rsid w:val="00AC3A59"/>
    <w:rsid w:val="00AC58B2"/>
    <w:rsid w:val="00AC5C84"/>
    <w:rsid w:val="00AC7DBA"/>
    <w:rsid w:val="00AD03C2"/>
    <w:rsid w:val="00AD6472"/>
    <w:rsid w:val="00AE1DD8"/>
    <w:rsid w:val="00AE3066"/>
    <w:rsid w:val="00AE547D"/>
    <w:rsid w:val="00AE7D24"/>
    <w:rsid w:val="00AF1EAB"/>
    <w:rsid w:val="00AF28C5"/>
    <w:rsid w:val="00AF33B1"/>
    <w:rsid w:val="00AF3D2B"/>
    <w:rsid w:val="00AF3D50"/>
    <w:rsid w:val="00AF411D"/>
    <w:rsid w:val="00AF46EF"/>
    <w:rsid w:val="00AF59FB"/>
    <w:rsid w:val="00AF6700"/>
    <w:rsid w:val="00AF7A90"/>
    <w:rsid w:val="00AF7F5A"/>
    <w:rsid w:val="00B0257B"/>
    <w:rsid w:val="00B03C57"/>
    <w:rsid w:val="00B043CA"/>
    <w:rsid w:val="00B0459A"/>
    <w:rsid w:val="00B04DBC"/>
    <w:rsid w:val="00B056D2"/>
    <w:rsid w:val="00B05D66"/>
    <w:rsid w:val="00B066AA"/>
    <w:rsid w:val="00B0685C"/>
    <w:rsid w:val="00B136C1"/>
    <w:rsid w:val="00B13A5D"/>
    <w:rsid w:val="00B1424B"/>
    <w:rsid w:val="00B14479"/>
    <w:rsid w:val="00B145DA"/>
    <w:rsid w:val="00B14FE5"/>
    <w:rsid w:val="00B1634A"/>
    <w:rsid w:val="00B20EC3"/>
    <w:rsid w:val="00B2152F"/>
    <w:rsid w:val="00B23DA3"/>
    <w:rsid w:val="00B25578"/>
    <w:rsid w:val="00B26673"/>
    <w:rsid w:val="00B27B69"/>
    <w:rsid w:val="00B30B82"/>
    <w:rsid w:val="00B32381"/>
    <w:rsid w:val="00B3272C"/>
    <w:rsid w:val="00B33095"/>
    <w:rsid w:val="00B36FD8"/>
    <w:rsid w:val="00B4056B"/>
    <w:rsid w:val="00B407FA"/>
    <w:rsid w:val="00B4192C"/>
    <w:rsid w:val="00B4205C"/>
    <w:rsid w:val="00B42A71"/>
    <w:rsid w:val="00B43021"/>
    <w:rsid w:val="00B44451"/>
    <w:rsid w:val="00B457BB"/>
    <w:rsid w:val="00B460BF"/>
    <w:rsid w:val="00B4718F"/>
    <w:rsid w:val="00B50053"/>
    <w:rsid w:val="00B519F0"/>
    <w:rsid w:val="00B531B1"/>
    <w:rsid w:val="00B5393A"/>
    <w:rsid w:val="00B6084F"/>
    <w:rsid w:val="00B624DD"/>
    <w:rsid w:val="00B62B9A"/>
    <w:rsid w:val="00B63301"/>
    <w:rsid w:val="00B63E01"/>
    <w:rsid w:val="00B64C46"/>
    <w:rsid w:val="00B651E2"/>
    <w:rsid w:val="00B673A0"/>
    <w:rsid w:val="00B67FCD"/>
    <w:rsid w:val="00B702EE"/>
    <w:rsid w:val="00B718CF"/>
    <w:rsid w:val="00B71C49"/>
    <w:rsid w:val="00B728D2"/>
    <w:rsid w:val="00B74BC0"/>
    <w:rsid w:val="00B77356"/>
    <w:rsid w:val="00B830E8"/>
    <w:rsid w:val="00B834CB"/>
    <w:rsid w:val="00B864A8"/>
    <w:rsid w:val="00B87E31"/>
    <w:rsid w:val="00B919C9"/>
    <w:rsid w:val="00B91C19"/>
    <w:rsid w:val="00B920E3"/>
    <w:rsid w:val="00B944E7"/>
    <w:rsid w:val="00B95726"/>
    <w:rsid w:val="00B96355"/>
    <w:rsid w:val="00B97341"/>
    <w:rsid w:val="00BA125E"/>
    <w:rsid w:val="00BA1A2B"/>
    <w:rsid w:val="00BA2CB1"/>
    <w:rsid w:val="00BA31D8"/>
    <w:rsid w:val="00BA373D"/>
    <w:rsid w:val="00BA4DEF"/>
    <w:rsid w:val="00BA5005"/>
    <w:rsid w:val="00BA5AE9"/>
    <w:rsid w:val="00BA5E4B"/>
    <w:rsid w:val="00BA6641"/>
    <w:rsid w:val="00BB02D9"/>
    <w:rsid w:val="00BB0A24"/>
    <w:rsid w:val="00BB0FD7"/>
    <w:rsid w:val="00BB26BE"/>
    <w:rsid w:val="00BB306F"/>
    <w:rsid w:val="00BB4BB8"/>
    <w:rsid w:val="00BB4E98"/>
    <w:rsid w:val="00BB5B03"/>
    <w:rsid w:val="00BB6671"/>
    <w:rsid w:val="00BC06F1"/>
    <w:rsid w:val="00BC084D"/>
    <w:rsid w:val="00BC1A5D"/>
    <w:rsid w:val="00BC2509"/>
    <w:rsid w:val="00BC29D9"/>
    <w:rsid w:val="00BC2E12"/>
    <w:rsid w:val="00BC3D32"/>
    <w:rsid w:val="00BC5258"/>
    <w:rsid w:val="00BC589B"/>
    <w:rsid w:val="00BC65F7"/>
    <w:rsid w:val="00BC74DF"/>
    <w:rsid w:val="00BD0B1C"/>
    <w:rsid w:val="00BD0D18"/>
    <w:rsid w:val="00BD13B6"/>
    <w:rsid w:val="00BD46AD"/>
    <w:rsid w:val="00BD679D"/>
    <w:rsid w:val="00BE0010"/>
    <w:rsid w:val="00BE0497"/>
    <w:rsid w:val="00BE32C4"/>
    <w:rsid w:val="00BE3625"/>
    <w:rsid w:val="00BE4B02"/>
    <w:rsid w:val="00BE61E5"/>
    <w:rsid w:val="00BF0100"/>
    <w:rsid w:val="00BF0116"/>
    <w:rsid w:val="00BF25E4"/>
    <w:rsid w:val="00BF30D9"/>
    <w:rsid w:val="00BF41EE"/>
    <w:rsid w:val="00BF42B2"/>
    <w:rsid w:val="00BF68CE"/>
    <w:rsid w:val="00BF7499"/>
    <w:rsid w:val="00BF7A58"/>
    <w:rsid w:val="00C01C38"/>
    <w:rsid w:val="00C026F8"/>
    <w:rsid w:val="00C02DF9"/>
    <w:rsid w:val="00C03226"/>
    <w:rsid w:val="00C0481C"/>
    <w:rsid w:val="00C0607A"/>
    <w:rsid w:val="00C075A5"/>
    <w:rsid w:val="00C11492"/>
    <w:rsid w:val="00C11F0E"/>
    <w:rsid w:val="00C122EC"/>
    <w:rsid w:val="00C1250E"/>
    <w:rsid w:val="00C13540"/>
    <w:rsid w:val="00C14209"/>
    <w:rsid w:val="00C148D2"/>
    <w:rsid w:val="00C16686"/>
    <w:rsid w:val="00C16846"/>
    <w:rsid w:val="00C20745"/>
    <w:rsid w:val="00C2135A"/>
    <w:rsid w:val="00C2334B"/>
    <w:rsid w:val="00C2414A"/>
    <w:rsid w:val="00C26D06"/>
    <w:rsid w:val="00C27E78"/>
    <w:rsid w:val="00C33DCF"/>
    <w:rsid w:val="00C346C9"/>
    <w:rsid w:val="00C353CC"/>
    <w:rsid w:val="00C35A6D"/>
    <w:rsid w:val="00C364FB"/>
    <w:rsid w:val="00C37058"/>
    <w:rsid w:val="00C377AC"/>
    <w:rsid w:val="00C40321"/>
    <w:rsid w:val="00C4049F"/>
    <w:rsid w:val="00C407AF"/>
    <w:rsid w:val="00C42F97"/>
    <w:rsid w:val="00C445C2"/>
    <w:rsid w:val="00C4466A"/>
    <w:rsid w:val="00C448BA"/>
    <w:rsid w:val="00C45B71"/>
    <w:rsid w:val="00C47375"/>
    <w:rsid w:val="00C5022C"/>
    <w:rsid w:val="00C50DD6"/>
    <w:rsid w:val="00C510E5"/>
    <w:rsid w:val="00C51135"/>
    <w:rsid w:val="00C535FB"/>
    <w:rsid w:val="00C53F0F"/>
    <w:rsid w:val="00C55543"/>
    <w:rsid w:val="00C565E7"/>
    <w:rsid w:val="00C57A65"/>
    <w:rsid w:val="00C6038A"/>
    <w:rsid w:val="00C61167"/>
    <w:rsid w:val="00C63EE1"/>
    <w:rsid w:val="00C65CEF"/>
    <w:rsid w:val="00C65DB2"/>
    <w:rsid w:val="00C66095"/>
    <w:rsid w:val="00C6660F"/>
    <w:rsid w:val="00C6691B"/>
    <w:rsid w:val="00C67975"/>
    <w:rsid w:val="00C67BCC"/>
    <w:rsid w:val="00C7087C"/>
    <w:rsid w:val="00C72D6F"/>
    <w:rsid w:val="00C73D91"/>
    <w:rsid w:val="00C7454E"/>
    <w:rsid w:val="00C746FC"/>
    <w:rsid w:val="00C752A1"/>
    <w:rsid w:val="00C7651A"/>
    <w:rsid w:val="00C7695B"/>
    <w:rsid w:val="00C77019"/>
    <w:rsid w:val="00C81F57"/>
    <w:rsid w:val="00C83A7C"/>
    <w:rsid w:val="00C83D7F"/>
    <w:rsid w:val="00C83DB4"/>
    <w:rsid w:val="00C8416D"/>
    <w:rsid w:val="00C84687"/>
    <w:rsid w:val="00C8472C"/>
    <w:rsid w:val="00C86F9D"/>
    <w:rsid w:val="00C8709D"/>
    <w:rsid w:val="00C87C15"/>
    <w:rsid w:val="00C90FFE"/>
    <w:rsid w:val="00C9152F"/>
    <w:rsid w:val="00C916FF"/>
    <w:rsid w:val="00C9383D"/>
    <w:rsid w:val="00C95A9E"/>
    <w:rsid w:val="00C973CE"/>
    <w:rsid w:val="00C9789B"/>
    <w:rsid w:val="00CA0225"/>
    <w:rsid w:val="00CA1EB7"/>
    <w:rsid w:val="00CA2D84"/>
    <w:rsid w:val="00CA323A"/>
    <w:rsid w:val="00CA384B"/>
    <w:rsid w:val="00CA43E0"/>
    <w:rsid w:val="00CA5138"/>
    <w:rsid w:val="00CA52D6"/>
    <w:rsid w:val="00CA64F2"/>
    <w:rsid w:val="00CA66F2"/>
    <w:rsid w:val="00CA73E5"/>
    <w:rsid w:val="00CA7B51"/>
    <w:rsid w:val="00CB0146"/>
    <w:rsid w:val="00CB0845"/>
    <w:rsid w:val="00CB1050"/>
    <w:rsid w:val="00CB1C04"/>
    <w:rsid w:val="00CB2399"/>
    <w:rsid w:val="00CB2846"/>
    <w:rsid w:val="00CB4B37"/>
    <w:rsid w:val="00CB54BC"/>
    <w:rsid w:val="00CB596F"/>
    <w:rsid w:val="00CB5AC5"/>
    <w:rsid w:val="00CB6007"/>
    <w:rsid w:val="00CB6020"/>
    <w:rsid w:val="00CB64C3"/>
    <w:rsid w:val="00CB7CA9"/>
    <w:rsid w:val="00CB7DAA"/>
    <w:rsid w:val="00CC4F56"/>
    <w:rsid w:val="00CC5F43"/>
    <w:rsid w:val="00CC7D4C"/>
    <w:rsid w:val="00CC7E89"/>
    <w:rsid w:val="00CD2044"/>
    <w:rsid w:val="00CD261E"/>
    <w:rsid w:val="00CD30E4"/>
    <w:rsid w:val="00CD36B4"/>
    <w:rsid w:val="00CD42EF"/>
    <w:rsid w:val="00CD46B0"/>
    <w:rsid w:val="00CD510A"/>
    <w:rsid w:val="00CD5660"/>
    <w:rsid w:val="00CD5A69"/>
    <w:rsid w:val="00CD66EC"/>
    <w:rsid w:val="00CD6A5A"/>
    <w:rsid w:val="00CE03D0"/>
    <w:rsid w:val="00CE0573"/>
    <w:rsid w:val="00CE31A4"/>
    <w:rsid w:val="00CE5EE8"/>
    <w:rsid w:val="00CE7589"/>
    <w:rsid w:val="00CF04C7"/>
    <w:rsid w:val="00CF29FE"/>
    <w:rsid w:val="00CF3464"/>
    <w:rsid w:val="00CF3F6C"/>
    <w:rsid w:val="00CF4839"/>
    <w:rsid w:val="00CF4D88"/>
    <w:rsid w:val="00CF5406"/>
    <w:rsid w:val="00CF5C50"/>
    <w:rsid w:val="00CF6FB1"/>
    <w:rsid w:val="00CF7265"/>
    <w:rsid w:val="00CF7AFF"/>
    <w:rsid w:val="00D026E1"/>
    <w:rsid w:val="00D02935"/>
    <w:rsid w:val="00D03ECC"/>
    <w:rsid w:val="00D04156"/>
    <w:rsid w:val="00D04BE6"/>
    <w:rsid w:val="00D07352"/>
    <w:rsid w:val="00D13C16"/>
    <w:rsid w:val="00D17940"/>
    <w:rsid w:val="00D20D5B"/>
    <w:rsid w:val="00D22A79"/>
    <w:rsid w:val="00D25307"/>
    <w:rsid w:val="00D25F58"/>
    <w:rsid w:val="00D31B9B"/>
    <w:rsid w:val="00D33F8D"/>
    <w:rsid w:val="00D34713"/>
    <w:rsid w:val="00D34E6A"/>
    <w:rsid w:val="00D37903"/>
    <w:rsid w:val="00D37FF4"/>
    <w:rsid w:val="00D41DEF"/>
    <w:rsid w:val="00D4216B"/>
    <w:rsid w:val="00D44711"/>
    <w:rsid w:val="00D44A7D"/>
    <w:rsid w:val="00D44C9C"/>
    <w:rsid w:val="00D456B5"/>
    <w:rsid w:val="00D45B81"/>
    <w:rsid w:val="00D461EF"/>
    <w:rsid w:val="00D4624B"/>
    <w:rsid w:val="00D4687B"/>
    <w:rsid w:val="00D5292B"/>
    <w:rsid w:val="00D531DE"/>
    <w:rsid w:val="00D533A7"/>
    <w:rsid w:val="00D54F28"/>
    <w:rsid w:val="00D56F43"/>
    <w:rsid w:val="00D5752A"/>
    <w:rsid w:val="00D6382B"/>
    <w:rsid w:val="00D63F14"/>
    <w:rsid w:val="00D64399"/>
    <w:rsid w:val="00D647BB"/>
    <w:rsid w:val="00D66CF5"/>
    <w:rsid w:val="00D67213"/>
    <w:rsid w:val="00D678DD"/>
    <w:rsid w:val="00D704D3"/>
    <w:rsid w:val="00D71A93"/>
    <w:rsid w:val="00D72669"/>
    <w:rsid w:val="00D732D3"/>
    <w:rsid w:val="00D73D6A"/>
    <w:rsid w:val="00D74EE8"/>
    <w:rsid w:val="00D74F67"/>
    <w:rsid w:val="00D76795"/>
    <w:rsid w:val="00D814FA"/>
    <w:rsid w:val="00D8264C"/>
    <w:rsid w:val="00D83276"/>
    <w:rsid w:val="00D834B4"/>
    <w:rsid w:val="00D83757"/>
    <w:rsid w:val="00D83CBC"/>
    <w:rsid w:val="00D83F3C"/>
    <w:rsid w:val="00D84328"/>
    <w:rsid w:val="00D851F7"/>
    <w:rsid w:val="00D86D82"/>
    <w:rsid w:val="00D90E4C"/>
    <w:rsid w:val="00D910A9"/>
    <w:rsid w:val="00D91181"/>
    <w:rsid w:val="00D92E91"/>
    <w:rsid w:val="00D9310E"/>
    <w:rsid w:val="00D9423B"/>
    <w:rsid w:val="00D948F6"/>
    <w:rsid w:val="00D96227"/>
    <w:rsid w:val="00D97678"/>
    <w:rsid w:val="00DA04AD"/>
    <w:rsid w:val="00DA20E6"/>
    <w:rsid w:val="00DA4FCF"/>
    <w:rsid w:val="00DA5DD8"/>
    <w:rsid w:val="00DA60FC"/>
    <w:rsid w:val="00DA6620"/>
    <w:rsid w:val="00DA7B9E"/>
    <w:rsid w:val="00DB05BF"/>
    <w:rsid w:val="00DB0FD5"/>
    <w:rsid w:val="00DB18FB"/>
    <w:rsid w:val="00DB1BEC"/>
    <w:rsid w:val="00DB37BA"/>
    <w:rsid w:val="00DB39D8"/>
    <w:rsid w:val="00DB4063"/>
    <w:rsid w:val="00DB4FDB"/>
    <w:rsid w:val="00DB5282"/>
    <w:rsid w:val="00DB59D0"/>
    <w:rsid w:val="00DB6820"/>
    <w:rsid w:val="00DC00A4"/>
    <w:rsid w:val="00DC0D12"/>
    <w:rsid w:val="00DC1204"/>
    <w:rsid w:val="00DC293D"/>
    <w:rsid w:val="00DC2C1E"/>
    <w:rsid w:val="00DC614E"/>
    <w:rsid w:val="00DC6303"/>
    <w:rsid w:val="00DC70F8"/>
    <w:rsid w:val="00DC76D0"/>
    <w:rsid w:val="00DD0D38"/>
    <w:rsid w:val="00DD1361"/>
    <w:rsid w:val="00DD183C"/>
    <w:rsid w:val="00DD19DC"/>
    <w:rsid w:val="00DD2F67"/>
    <w:rsid w:val="00DD4D28"/>
    <w:rsid w:val="00DD4E80"/>
    <w:rsid w:val="00DD53B1"/>
    <w:rsid w:val="00DD7681"/>
    <w:rsid w:val="00DD77F9"/>
    <w:rsid w:val="00DE0E32"/>
    <w:rsid w:val="00DE19F2"/>
    <w:rsid w:val="00DE345C"/>
    <w:rsid w:val="00DE3D7C"/>
    <w:rsid w:val="00DF065E"/>
    <w:rsid w:val="00DF1632"/>
    <w:rsid w:val="00DF1E1E"/>
    <w:rsid w:val="00DF21D6"/>
    <w:rsid w:val="00DF2691"/>
    <w:rsid w:val="00DF4EE8"/>
    <w:rsid w:val="00DF519C"/>
    <w:rsid w:val="00DF581F"/>
    <w:rsid w:val="00DF5A2C"/>
    <w:rsid w:val="00DF5D12"/>
    <w:rsid w:val="00DF6943"/>
    <w:rsid w:val="00DF7DBC"/>
    <w:rsid w:val="00E0025F"/>
    <w:rsid w:val="00E0163D"/>
    <w:rsid w:val="00E027F8"/>
    <w:rsid w:val="00E0323C"/>
    <w:rsid w:val="00E04E96"/>
    <w:rsid w:val="00E05089"/>
    <w:rsid w:val="00E05C1E"/>
    <w:rsid w:val="00E07AFB"/>
    <w:rsid w:val="00E10AED"/>
    <w:rsid w:val="00E10B20"/>
    <w:rsid w:val="00E10E47"/>
    <w:rsid w:val="00E11ED9"/>
    <w:rsid w:val="00E13AA8"/>
    <w:rsid w:val="00E14466"/>
    <w:rsid w:val="00E14C1F"/>
    <w:rsid w:val="00E14FAA"/>
    <w:rsid w:val="00E15EE1"/>
    <w:rsid w:val="00E16697"/>
    <w:rsid w:val="00E169B3"/>
    <w:rsid w:val="00E16C67"/>
    <w:rsid w:val="00E16D4A"/>
    <w:rsid w:val="00E2034E"/>
    <w:rsid w:val="00E20AA9"/>
    <w:rsid w:val="00E20CF9"/>
    <w:rsid w:val="00E24DE7"/>
    <w:rsid w:val="00E25D10"/>
    <w:rsid w:val="00E273FC"/>
    <w:rsid w:val="00E27B3C"/>
    <w:rsid w:val="00E305B3"/>
    <w:rsid w:val="00E31341"/>
    <w:rsid w:val="00E318B6"/>
    <w:rsid w:val="00E33C7E"/>
    <w:rsid w:val="00E359DD"/>
    <w:rsid w:val="00E366A0"/>
    <w:rsid w:val="00E3708F"/>
    <w:rsid w:val="00E402EB"/>
    <w:rsid w:val="00E414E5"/>
    <w:rsid w:val="00E41A55"/>
    <w:rsid w:val="00E42286"/>
    <w:rsid w:val="00E42D10"/>
    <w:rsid w:val="00E4358A"/>
    <w:rsid w:val="00E43A47"/>
    <w:rsid w:val="00E444FB"/>
    <w:rsid w:val="00E44BC9"/>
    <w:rsid w:val="00E4682D"/>
    <w:rsid w:val="00E50D5E"/>
    <w:rsid w:val="00E53928"/>
    <w:rsid w:val="00E541D1"/>
    <w:rsid w:val="00E54D3F"/>
    <w:rsid w:val="00E54D54"/>
    <w:rsid w:val="00E54DD5"/>
    <w:rsid w:val="00E54DE6"/>
    <w:rsid w:val="00E54F3C"/>
    <w:rsid w:val="00E55AC9"/>
    <w:rsid w:val="00E55B1A"/>
    <w:rsid w:val="00E56166"/>
    <w:rsid w:val="00E564FA"/>
    <w:rsid w:val="00E566BB"/>
    <w:rsid w:val="00E56AA6"/>
    <w:rsid w:val="00E6265F"/>
    <w:rsid w:val="00E63BF9"/>
    <w:rsid w:val="00E63E4B"/>
    <w:rsid w:val="00E6534E"/>
    <w:rsid w:val="00E669B7"/>
    <w:rsid w:val="00E708EC"/>
    <w:rsid w:val="00E71CEB"/>
    <w:rsid w:val="00E72017"/>
    <w:rsid w:val="00E72185"/>
    <w:rsid w:val="00E73DB4"/>
    <w:rsid w:val="00E74164"/>
    <w:rsid w:val="00E74763"/>
    <w:rsid w:val="00E74E92"/>
    <w:rsid w:val="00E75173"/>
    <w:rsid w:val="00E75DEE"/>
    <w:rsid w:val="00E762CB"/>
    <w:rsid w:val="00E7630D"/>
    <w:rsid w:val="00E76812"/>
    <w:rsid w:val="00E76961"/>
    <w:rsid w:val="00E76C1D"/>
    <w:rsid w:val="00E76E82"/>
    <w:rsid w:val="00E804CA"/>
    <w:rsid w:val="00E805FA"/>
    <w:rsid w:val="00E82A79"/>
    <w:rsid w:val="00E84219"/>
    <w:rsid w:val="00E84D9D"/>
    <w:rsid w:val="00E85BE0"/>
    <w:rsid w:val="00E86555"/>
    <w:rsid w:val="00E8678A"/>
    <w:rsid w:val="00E9101E"/>
    <w:rsid w:val="00E93B84"/>
    <w:rsid w:val="00E93D2F"/>
    <w:rsid w:val="00E9430E"/>
    <w:rsid w:val="00E949F4"/>
    <w:rsid w:val="00E94CF5"/>
    <w:rsid w:val="00EA173E"/>
    <w:rsid w:val="00EA1B49"/>
    <w:rsid w:val="00EA2082"/>
    <w:rsid w:val="00EA2E2F"/>
    <w:rsid w:val="00EA4861"/>
    <w:rsid w:val="00EA4DA8"/>
    <w:rsid w:val="00EA545F"/>
    <w:rsid w:val="00EA5A80"/>
    <w:rsid w:val="00EB01F4"/>
    <w:rsid w:val="00EB06EA"/>
    <w:rsid w:val="00EB290B"/>
    <w:rsid w:val="00EB44DE"/>
    <w:rsid w:val="00EC424D"/>
    <w:rsid w:val="00EC512C"/>
    <w:rsid w:val="00EC6C3F"/>
    <w:rsid w:val="00EC7A4C"/>
    <w:rsid w:val="00ED0B79"/>
    <w:rsid w:val="00ED0FAB"/>
    <w:rsid w:val="00ED164A"/>
    <w:rsid w:val="00ED2871"/>
    <w:rsid w:val="00ED596C"/>
    <w:rsid w:val="00ED63C2"/>
    <w:rsid w:val="00ED6A3A"/>
    <w:rsid w:val="00EE3041"/>
    <w:rsid w:val="00EE3854"/>
    <w:rsid w:val="00EE411A"/>
    <w:rsid w:val="00EE5A6E"/>
    <w:rsid w:val="00EE6405"/>
    <w:rsid w:val="00EE666A"/>
    <w:rsid w:val="00EF0C24"/>
    <w:rsid w:val="00EF14AE"/>
    <w:rsid w:val="00EF19F3"/>
    <w:rsid w:val="00EF402D"/>
    <w:rsid w:val="00EF5D35"/>
    <w:rsid w:val="00EF64EA"/>
    <w:rsid w:val="00EF7071"/>
    <w:rsid w:val="00F0084A"/>
    <w:rsid w:val="00F00C9F"/>
    <w:rsid w:val="00F00EFB"/>
    <w:rsid w:val="00F01270"/>
    <w:rsid w:val="00F01A3C"/>
    <w:rsid w:val="00F053D7"/>
    <w:rsid w:val="00F05572"/>
    <w:rsid w:val="00F060DE"/>
    <w:rsid w:val="00F06EDA"/>
    <w:rsid w:val="00F1077E"/>
    <w:rsid w:val="00F1222D"/>
    <w:rsid w:val="00F12856"/>
    <w:rsid w:val="00F14050"/>
    <w:rsid w:val="00F144B0"/>
    <w:rsid w:val="00F1472B"/>
    <w:rsid w:val="00F14810"/>
    <w:rsid w:val="00F14F8E"/>
    <w:rsid w:val="00F15E0C"/>
    <w:rsid w:val="00F160B6"/>
    <w:rsid w:val="00F16DB3"/>
    <w:rsid w:val="00F176BD"/>
    <w:rsid w:val="00F17E3B"/>
    <w:rsid w:val="00F20038"/>
    <w:rsid w:val="00F21155"/>
    <w:rsid w:val="00F21880"/>
    <w:rsid w:val="00F22B10"/>
    <w:rsid w:val="00F232F4"/>
    <w:rsid w:val="00F23401"/>
    <w:rsid w:val="00F235D7"/>
    <w:rsid w:val="00F236AD"/>
    <w:rsid w:val="00F23FA9"/>
    <w:rsid w:val="00F24504"/>
    <w:rsid w:val="00F24A7E"/>
    <w:rsid w:val="00F270B0"/>
    <w:rsid w:val="00F311DA"/>
    <w:rsid w:val="00F31797"/>
    <w:rsid w:val="00F32B76"/>
    <w:rsid w:val="00F3595F"/>
    <w:rsid w:val="00F3625E"/>
    <w:rsid w:val="00F37373"/>
    <w:rsid w:val="00F4128D"/>
    <w:rsid w:val="00F43470"/>
    <w:rsid w:val="00F437E9"/>
    <w:rsid w:val="00F448D2"/>
    <w:rsid w:val="00F45AA2"/>
    <w:rsid w:val="00F45D3B"/>
    <w:rsid w:val="00F466E6"/>
    <w:rsid w:val="00F47F29"/>
    <w:rsid w:val="00F50BC0"/>
    <w:rsid w:val="00F52B9E"/>
    <w:rsid w:val="00F52D3B"/>
    <w:rsid w:val="00F537F6"/>
    <w:rsid w:val="00F558AB"/>
    <w:rsid w:val="00F56EBF"/>
    <w:rsid w:val="00F60A8F"/>
    <w:rsid w:val="00F612C2"/>
    <w:rsid w:val="00F6188C"/>
    <w:rsid w:val="00F621FB"/>
    <w:rsid w:val="00F6263B"/>
    <w:rsid w:val="00F6273C"/>
    <w:rsid w:val="00F6391E"/>
    <w:rsid w:val="00F640A3"/>
    <w:rsid w:val="00F67EFC"/>
    <w:rsid w:val="00F72032"/>
    <w:rsid w:val="00F7394F"/>
    <w:rsid w:val="00F74DFC"/>
    <w:rsid w:val="00F7642D"/>
    <w:rsid w:val="00F80D2A"/>
    <w:rsid w:val="00F80FD6"/>
    <w:rsid w:val="00F810D0"/>
    <w:rsid w:val="00F817A5"/>
    <w:rsid w:val="00F83431"/>
    <w:rsid w:val="00F834F0"/>
    <w:rsid w:val="00F83643"/>
    <w:rsid w:val="00F83AE0"/>
    <w:rsid w:val="00F83CD1"/>
    <w:rsid w:val="00F83EC4"/>
    <w:rsid w:val="00F90392"/>
    <w:rsid w:val="00F91EDD"/>
    <w:rsid w:val="00F9200D"/>
    <w:rsid w:val="00F928C1"/>
    <w:rsid w:val="00F92F22"/>
    <w:rsid w:val="00F93130"/>
    <w:rsid w:val="00F943E3"/>
    <w:rsid w:val="00FA2449"/>
    <w:rsid w:val="00FA2A89"/>
    <w:rsid w:val="00FA2DB4"/>
    <w:rsid w:val="00FA3856"/>
    <w:rsid w:val="00FA3C1B"/>
    <w:rsid w:val="00FA3F7C"/>
    <w:rsid w:val="00FA4B10"/>
    <w:rsid w:val="00FA6659"/>
    <w:rsid w:val="00FA6B2D"/>
    <w:rsid w:val="00FA726B"/>
    <w:rsid w:val="00FA743D"/>
    <w:rsid w:val="00FA7520"/>
    <w:rsid w:val="00FB13B0"/>
    <w:rsid w:val="00FB1502"/>
    <w:rsid w:val="00FB22E0"/>
    <w:rsid w:val="00FB28A4"/>
    <w:rsid w:val="00FB3048"/>
    <w:rsid w:val="00FB4A64"/>
    <w:rsid w:val="00FB51D0"/>
    <w:rsid w:val="00FB53B1"/>
    <w:rsid w:val="00FB53D9"/>
    <w:rsid w:val="00FB5532"/>
    <w:rsid w:val="00FB69ED"/>
    <w:rsid w:val="00FB7095"/>
    <w:rsid w:val="00FB73D1"/>
    <w:rsid w:val="00FB75C6"/>
    <w:rsid w:val="00FC0D15"/>
    <w:rsid w:val="00FC30BF"/>
    <w:rsid w:val="00FC3226"/>
    <w:rsid w:val="00FC3416"/>
    <w:rsid w:val="00FC3917"/>
    <w:rsid w:val="00FC66AE"/>
    <w:rsid w:val="00FC6865"/>
    <w:rsid w:val="00FC755C"/>
    <w:rsid w:val="00FC7956"/>
    <w:rsid w:val="00FC7EF8"/>
    <w:rsid w:val="00FD2E75"/>
    <w:rsid w:val="00FD3D7E"/>
    <w:rsid w:val="00FD3DAC"/>
    <w:rsid w:val="00FD434D"/>
    <w:rsid w:val="00FD6F50"/>
    <w:rsid w:val="00FD7A20"/>
    <w:rsid w:val="00FE02D0"/>
    <w:rsid w:val="00FE0AD5"/>
    <w:rsid w:val="00FE0B65"/>
    <w:rsid w:val="00FE0F5C"/>
    <w:rsid w:val="00FE1DE5"/>
    <w:rsid w:val="00FE2238"/>
    <w:rsid w:val="00FE2C18"/>
    <w:rsid w:val="00FE5371"/>
    <w:rsid w:val="00FE5501"/>
    <w:rsid w:val="00FE56B4"/>
    <w:rsid w:val="00FE5CC3"/>
    <w:rsid w:val="00FE642D"/>
    <w:rsid w:val="00FE6DE9"/>
    <w:rsid w:val="00FE73F3"/>
    <w:rsid w:val="00FE7FA4"/>
    <w:rsid w:val="00FF1D18"/>
    <w:rsid w:val="00FF28A0"/>
    <w:rsid w:val="00FF2FC6"/>
    <w:rsid w:val="00FF4290"/>
    <w:rsid w:val="00FF4CD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1DEE85F-6A84-4E61-9774-ED2646C0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F2443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C511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5D2E65"/>
    <w:rPr>
      <w:rFonts w:cs="Times New Roman"/>
      <w:lang w:eastAsia="en-US"/>
    </w:rPr>
  </w:style>
  <w:style w:type="character" w:customStyle="1" w:styleId="CharChar2">
    <w:name w:val="Char Char2"/>
    <w:uiPriority w:val="99"/>
    <w:rsid w:val="00C51135"/>
    <w:rPr>
      <w:sz w:val="22"/>
      <w:lang w:eastAsia="en-US"/>
    </w:rPr>
  </w:style>
  <w:style w:type="paragraph" w:styleId="llb">
    <w:name w:val="footer"/>
    <w:basedOn w:val="Norml"/>
    <w:link w:val="llbChar"/>
    <w:uiPriority w:val="99"/>
    <w:rsid w:val="00C511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5D2E65"/>
    <w:rPr>
      <w:rFonts w:cs="Times New Roman"/>
      <w:lang w:eastAsia="en-US"/>
    </w:rPr>
  </w:style>
  <w:style w:type="character" w:customStyle="1" w:styleId="CharChar1">
    <w:name w:val="Char Char1"/>
    <w:uiPriority w:val="99"/>
    <w:rsid w:val="00C51135"/>
    <w:rPr>
      <w:sz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C51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D2E65"/>
    <w:rPr>
      <w:rFonts w:ascii="Times New Roman" w:hAnsi="Times New Roman" w:cs="Times New Roman"/>
      <w:sz w:val="2"/>
      <w:lang w:eastAsia="en-US"/>
    </w:rPr>
  </w:style>
  <w:style w:type="character" w:customStyle="1" w:styleId="CharChar">
    <w:name w:val="Char Char"/>
    <w:uiPriority w:val="99"/>
    <w:semiHidden/>
    <w:rsid w:val="00C51135"/>
    <w:rPr>
      <w:rFonts w:ascii="Tahoma" w:hAnsi="Tahoma"/>
      <w:sz w:val="16"/>
      <w:lang w:eastAsia="en-US"/>
    </w:rPr>
  </w:style>
  <w:style w:type="paragraph" w:customStyle="1" w:styleId="BasicParagraph">
    <w:name w:val="[Basic Paragraph]"/>
    <w:basedOn w:val="Norml"/>
    <w:uiPriority w:val="99"/>
    <w:rsid w:val="00C5113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link w:val="SzvegtrzsChar"/>
    <w:uiPriority w:val="99"/>
    <w:rsid w:val="00C51135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5D2E65"/>
    <w:rPr>
      <w:rFonts w:cs="Times New Roman"/>
      <w:lang w:eastAsia="en-US"/>
    </w:rPr>
  </w:style>
  <w:style w:type="character" w:styleId="Hiperhivatkozs">
    <w:name w:val="Hyperlink"/>
    <w:basedOn w:val="Bekezdsalapbettpusa"/>
    <w:uiPriority w:val="99"/>
    <w:rsid w:val="00C51135"/>
    <w:rPr>
      <w:rFonts w:cs="Times New Roman"/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C511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5D2E65"/>
    <w:rPr>
      <w:rFonts w:cs="Times New Roman"/>
      <w:lang w:eastAsia="en-US"/>
    </w:rPr>
  </w:style>
  <w:style w:type="character" w:styleId="Oldalszm">
    <w:name w:val="page number"/>
    <w:basedOn w:val="Bekezdsalapbettpusa"/>
    <w:uiPriority w:val="99"/>
    <w:rsid w:val="00C51135"/>
    <w:rPr>
      <w:rFonts w:cs="Times New Roman"/>
    </w:rPr>
  </w:style>
  <w:style w:type="paragraph" w:styleId="Dokumentumtrkp">
    <w:name w:val="Document Map"/>
    <w:basedOn w:val="Norml"/>
    <w:link w:val="DokumentumtrkpChar"/>
    <w:uiPriority w:val="99"/>
    <w:semiHidden/>
    <w:rsid w:val="00C5113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5D2E65"/>
    <w:rPr>
      <w:rFonts w:ascii="Times New Roman" w:hAnsi="Times New Roman" w:cs="Times New Roman"/>
      <w:sz w:val="2"/>
      <w:lang w:eastAsia="en-US"/>
    </w:rPr>
  </w:style>
  <w:style w:type="paragraph" w:styleId="Szvegtrzs3">
    <w:name w:val="Body Text 3"/>
    <w:basedOn w:val="Norml"/>
    <w:link w:val="Szvegtrzs3Char"/>
    <w:uiPriority w:val="99"/>
    <w:rsid w:val="00C5113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5D2E65"/>
    <w:rPr>
      <w:rFonts w:cs="Times New Roman"/>
      <w:sz w:val="16"/>
      <w:szCs w:val="16"/>
      <w:lang w:eastAsia="en-US"/>
    </w:rPr>
  </w:style>
  <w:style w:type="paragraph" w:customStyle="1" w:styleId="default">
    <w:name w:val="default"/>
    <w:basedOn w:val="Norml"/>
    <w:uiPriority w:val="99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433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94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14</Pages>
  <Words>4390</Words>
  <Characters>30293</Characters>
  <Application>Microsoft Office Word</Application>
  <DocSecurity>0</DocSecurity>
  <Lines>252</Lines>
  <Paragraphs>69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/>
  <LinksUpToDate>false</LinksUpToDate>
  <CharactersWithSpaces>34614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subject/>
  <dc:creator>T-Cont Kft</dc:creator>
  <cp:keywords/>
  <dc:description/>
  <cp:lastModifiedBy>Lajkó Erzsébet Márta</cp:lastModifiedBy>
  <cp:revision>10</cp:revision>
  <cp:lastPrinted>2016-08-26T06:25:00Z</cp:lastPrinted>
  <dcterms:created xsi:type="dcterms:W3CDTF">2016-10-17T07:41:00Z</dcterms:created>
  <dcterms:modified xsi:type="dcterms:W3CDTF">2016-10-18T11:06:00Z</dcterms:modified>
</cp:coreProperties>
</file>